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13A7" w14:textId="35BE9430" w:rsidR="0031493B" w:rsidRPr="00F330B2" w:rsidRDefault="007A69EB" w:rsidP="0031493B">
      <w:pPr>
        <w:jc w:val="center"/>
      </w:pPr>
      <w:r>
        <w:rPr>
          <w:noProof/>
          <w:lang w:eastAsia="nb-NO"/>
        </w:rPr>
        <w:drawing>
          <wp:anchor distT="0" distB="0" distL="114300" distR="114300" simplePos="0" relativeHeight="251660288" behindDoc="1" locked="0" layoutInCell="1" allowOverlap="1" wp14:anchorId="32CFCBEF" wp14:editId="0B0C92F0">
            <wp:simplePos x="0" y="0"/>
            <wp:positionH relativeFrom="column">
              <wp:posOffset>-899160</wp:posOffset>
            </wp:positionH>
            <wp:positionV relativeFrom="paragraph">
              <wp:posOffset>-1030605</wp:posOffset>
            </wp:positionV>
            <wp:extent cx="2767330" cy="221869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ne_RGB.png"/>
                    <pic:cNvPicPr/>
                  </pic:nvPicPr>
                  <pic:blipFill>
                    <a:blip r:embed="rId7">
                      <a:extLst>
                        <a:ext uri="{28A0092B-C50C-407E-A947-70E740481C1C}">
                          <a14:useLocalDpi xmlns:a14="http://schemas.microsoft.com/office/drawing/2010/main" val="0"/>
                        </a:ext>
                      </a:extLst>
                    </a:blip>
                    <a:stretch>
                      <a:fillRect/>
                    </a:stretch>
                  </pic:blipFill>
                  <pic:spPr>
                    <a:xfrm>
                      <a:off x="0" y="0"/>
                      <a:ext cx="2767330" cy="2218690"/>
                    </a:xfrm>
                    <a:prstGeom prst="rect">
                      <a:avLst/>
                    </a:prstGeom>
                  </pic:spPr>
                </pic:pic>
              </a:graphicData>
            </a:graphic>
            <wp14:sizeRelH relativeFrom="page">
              <wp14:pctWidth>0</wp14:pctWidth>
            </wp14:sizeRelH>
            <wp14:sizeRelV relativeFrom="page">
              <wp14:pctHeight>0</wp14:pctHeight>
            </wp14:sizeRelV>
          </wp:anchor>
        </w:drawing>
      </w:r>
      <w:r w:rsidR="0031493B">
        <w:rPr>
          <w:noProof/>
          <w:lang w:eastAsia="nb-NO"/>
        </w:rPr>
        <w:drawing>
          <wp:anchor distT="0" distB="0" distL="114300" distR="114300" simplePos="0" relativeHeight="251661312" behindDoc="1" locked="1" layoutInCell="1" allowOverlap="1" wp14:anchorId="289501A8" wp14:editId="776D59FA">
            <wp:simplePos x="0" y="0"/>
            <wp:positionH relativeFrom="column">
              <wp:posOffset>5267960</wp:posOffset>
            </wp:positionH>
            <wp:positionV relativeFrom="page">
              <wp:posOffset>8839835</wp:posOffset>
            </wp:positionV>
            <wp:extent cx="1389380" cy="1835785"/>
            <wp:effectExtent l="0" t="0" r="127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g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1835785"/>
                    </a:xfrm>
                    <a:prstGeom prst="rect">
                      <a:avLst/>
                    </a:prstGeom>
                  </pic:spPr>
                </pic:pic>
              </a:graphicData>
            </a:graphic>
            <wp14:sizeRelH relativeFrom="page">
              <wp14:pctWidth>0</wp14:pctWidth>
            </wp14:sizeRelH>
            <wp14:sizeRelV relativeFrom="page">
              <wp14:pctHeight>0</wp14:pctHeight>
            </wp14:sizeRelV>
          </wp:anchor>
        </w:drawing>
      </w:r>
      <w:r w:rsidR="0031493B">
        <w:rPr>
          <w:noProof/>
          <w:sz w:val="30"/>
          <w:szCs w:val="30"/>
          <w:lang w:eastAsia="nb-NO"/>
        </w:rPr>
        <mc:AlternateContent>
          <mc:Choice Requires="wps">
            <w:drawing>
              <wp:anchor distT="0" distB="0" distL="114300" distR="114300" simplePos="0" relativeHeight="251659264" behindDoc="1" locked="1" layoutInCell="1" allowOverlap="1" wp14:anchorId="3921C4C1" wp14:editId="745032F5">
                <wp:simplePos x="0" y="0"/>
                <wp:positionH relativeFrom="column">
                  <wp:posOffset>-896045</wp:posOffset>
                </wp:positionH>
                <wp:positionV relativeFrom="page">
                  <wp:posOffset>-10795</wp:posOffset>
                </wp:positionV>
                <wp:extent cx="7610400" cy="10980000"/>
                <wp:effectExtent l="0" t="0" r="0" b="0"/>
                <wp:wrapNone/>
                <wp:docPr id="6" name="Rektangel 6"/>
                <wp:cNvGraphicFramePr/>
                <a:graphic xmlns:a="http://schemas.openxmlformats.org/drawingml/2006/main">
                  <a:graphicData uri="http://schemas.microsoft.com/office/word/2010/wordprocessingShape">
                    <wps:wsp>
                      <wps:cNvSpPr/>
                      <wps:spPr>
                        <a:xfrm>
                          <a:off x="0" y="0"/>
                          <a:ext cx="7610400" cy="10980000"/>
                        </a:xfrm>
                        <a:prstGeom prst="rect">
                          <a:avLst/>
                        </a:prstGeom>
                        <a:gradFill flip="none" rotWithShape="1">
                          <a:gsLst>
                            <a:gs pos="0">
                              <a:schemeClr val="bg1"/>
                            </a:gs>
                            <a:gs pos="100000">
                              <a:srgbClr val="BFE4F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A9FDB7" id="Rektangel 6" o:spid="_x0000_s1026" style="position:absolute;margin-left:-70.55pt;margin-top:-.85pt;width:599.25pt;height:8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2w3QIAACsGAAAOAAAAZHJzL2Uyb0RvYy54bWysVFtv2yAUfp+0/4B4X22nadpGdaqsXaZJ&#10;VRu1nfpMMNhoGBiQ2379DmA7WZenaX7AwLl/fOfc3O5aiTbMOqFViYuzHCOmqK6Eqkv8/XXx6Qoj&#10;54mqiNSKlXjPHL6dffxwszVTNtKNlhWzCJwoN92aEjfem2mWOdqwlrgzbZgCIde2JR6Ots4qS7bg&#10;vZXZKM8n2VbbylhNmXNwe5+EeBb9c86of+LcMY9kiSE3H1cb11VYs9kNmdaWmEbQLg3yD1m0RCgI&#10;Ori6J56gtRV/uWoFtdpp7s+objPNuaAs1gDVFPm7al4aYlisBcBxZoDJ/T+39HGztEhUJZ5gpEgL&#10;T/TMfsCD1UyiSYBna9wUtF7M0nYnB9tQ647bNvyhCrSLkO4HSNnOIwqXl5MiH+eAPAVZkV9f5fAF&#10;t9nB3ljnvzLdorApsYVHi1iSzYPzSbVX6SCuFkJKxKUAxijgFUZW+zfhm4gYBEpv4cA+WjhkNICW&#10;x+vILXYnLdoQYMWqLrp8anesXIRMOwtbrwb9z4sv48X5kQlUUveRpFAIsIMMzi+SPXKUSAb4xihk&#10;6oVkz1BhqguYF2sJgaUKq9KhtiQNN1nAPyEed34vWdJ+ZhweDjAenSqLUMqUT0C4hlQsVRuz6pIf&#10;gIivIRU4DJ45xB98dw5COx4g632nLDv9YMpixw3GJ/H+03iwiJG18oNxK5S2pyqTUFUXOen3ICVo&#10;AkorXe2B1kCKSEtn6EIAtx6I80tiocGBkDC0/BMsXOptiXW3w6jR9tep+6APfQdSjLYwMErsfq6J&#10;Be7JbwrIdV2Mx2HCxMP44nIEB3ssWR1L1Lq908C+AsajoXEb9L3st9zq9g1m2zxEBRFRFGKXmHrb&#10;H+58GmQwHSmbz6MaTBVD/IN6MbRvg9A7r7s3Yk3XYB6a81H3w4VM3/VZ0g3vofR87TUXkawHXDu8&#10;YSJF4nTTM4y843PUOsz42W8AAAD//wMAUEsDBBQABgAIAAAAIQDW+hmC3wAAAA0BAAAPAAAAZHJz&#10;L2Rvd25yZXYueG1sTI/BTsMwDIbvSLxDZCRuW9ppUFSaTmiiB44ENO2YNqGNaJwqybayp8c9we2z&#10;/Ov352o3u5GdTYjWo4B8nQEz2HltsRfw+dGsnoDFpFCr0aMR8GMi7Orbm0qV2l/w3Zxl6hmVYCyV&#10;gCGlqeQ8doNxKq79ZJB2Xz44lWgMPddBXajcjXyTZY/cKYt0YVCT2Q+m+5YnJyD467Ftg7wepbTN&#10;6+Eg982bFeL+bn55BpbMnP7CsOiTOtTk1PoT6shGAat8m+eUXagAtiSyh2ILrCUqNkS8rvj/L+pf&#10;AAAA//8DAFBLAQItABQABgAIAAAAIQC2gziS/gAAAOEBAAATAAAAAAAAAAAAAAAAAAAAAABbQ29u&#10;dGVudF9UeXBlc10ueG1sUEsBAi0AFAAGAAgAAAAhADj9If/WAAAAlAEAAAsAAAAAAAAAAAAAAAAA&#10;LwEAAF9yZWxzLy5yZWxzUEsBAi0AFAAGAAgAAAAhAFrULbDdAgAAKwYAAA4AAAAAAAAAAAAAAAAA&#10;LgIAAGRycy9lMm9Eb2MueG1sUEsBAi0AFAAGAAgAAAAhANb6GYLfAAAADQEAAA8AAAAAAAAAAAAA&#10;AAAANwUAAGRycy9kb3ducmV2LnhtbFBLBQYAAAAABAAEAPMAAABDBgAAAAA=&#10;" fillcolor="white [3212]" stroked="f" strokeweight="1pt">
                <v:fill color2="#bfe4f3" rotate="t" angle="225" focus="100%" type="gradient"/>
                <w10:wrap anchory="page"/>
                <w10:anchorlock/>
              </v:rect>
            </w:pict>
          </mc:Fallback>
        </mc:AlternateContent>
      </w:r>
    </w:p>
    <w:p w14:paraId="1AE5EFD2" w14:textId="77777777" w:rsidR="0031493B" w:rsidRDefault="0031493B" w:rsidP="0031493B">
      <w:pPr>
        <w:spacing w:line="360" w:lineRule="auto"/>
      </w:pPr>
    </w:p>
    <w:p w14:paraId="022E1266" w14:textId="77777777" w:rsidR="0031493B" w:rsidRDefault="0031493B" w:rsidP="0031493B">
      <w:pPr>
        <w:spacing w:line="360" w:lineRule="auto"/>
      </w:pPr>
    </w:p>
    <w:p w14:paraId="3C8494FE" w14:textId="77777777" w:rsidR="0031493B" w:rsidRDefault="0031493B" w:rsidP="0031493B">
      <w:pPr>
        <w:spacing w:line="360" w:lineRule="auto"/>
      </w:pPr>
    </w:p>
    <w:p w14:paraId="4554A81F" w14:textId="77777777" w:rsidR="0031493B" w:rsidRDefault="0031493B" w:rsidP="0031493B">
      <w:pPr>
        <w:spacing w:line="360" w:lineRule="auto"/>
      </w:pPr>
    </w:p>
    <w:p w14:paraId="5BC2818E" w14:textId="77777777" w:rsidR="0031493B" w:rsidRDefault="0031493B" w:rsidP="0031493B">
      <w:pPr>
        <w:spacing w:line="360" w:lineRule="auto"/>
      </w:pPr>
    </w:p>
    <w:p w14:paraId="4FF10BB0" w14:textId="77777777" w:rsidR="0031493B" w:rsidRDefault="0031493B" w:rsidP="0031493B">
      <w:pPr>
        <w:spacing w:line="360" w:lineRule="auto"/>
      </w:pPr>
    </w:p>
    <w:p w14:paraId="6D5A3660" w14:textId="77777777" w:rsidR="0031493B" w:rsidRDefault="0031493B" w:rsidP="0031493B">
      <w:pPr>
        <w:spacing w:line="360" w:lineRule="auto"/>
      </w:pPr>
    </w:p>
    <w:p w14:paraId="38E5001B" w14:textId="77777777" w:rsidR="0031493B" w:rsidRDefault="0031493B" w:rsidP="0031493B">
      <w:pPr>
        <w:spacing w:line="360" w:lineRule="auto"/>
      </w:pPr>
    </w:p>
    <w:p w14:paraId="4441CFC5" w14:textId="77777777" w:rsidR="0031493B" w:rsidRDefault="0031493B" w:rsidP="0031493B">
      <w:pPr>
        <w:spacing w:line="360" w:lineRule="auto"/>
      </w:pPr>
    </w:p>
    <w:p w14:paraId="251C4160" w14:textId="77777777" w:rsidR="0003095E" w:rsidRDefault="0031493B" w:rsidP="0031493B">
      <w:pPr>
        <w:spacing w:line="360" w:lineRule="auto"/>
        <w:jc w:val="center"/>
        <w:rPr>
          <w:b/>
          <w:color w:val="00B0F0"/>
          <w:sz w:val="96"/>
          <w:szCs w:val="144"/>
        </w:rPr>
      </w:pPr>
      <w:r>
        <w:rPr>
          <w:b/>
          <w:color w:val="00B0F0"/>
          <w:sz w:val="96"/>
          <w:szCs w:val="144"/>
        </w:rPr>
        <w:t>Anskaffelses</w:t>
      </w:r>
      <w:r w:rsidRPr="0031493B">
        <w:rPr>
          <w:b/>
          <w:color w:val="00B0F0"/>
          <w:sz w:val="96"/>
          <w:szCs w:val="144"/>
        </w:rPr>
        <w:t>strategi</w:t>
      </w:r>
    </w:p>
    <w:p w14:paraId="6FF397A0" w14:textId="77777777" w:rsidR="0003095E" w:rsidRDefault="0003095E" w:rsidP="0031493B">
      <w:pPr>
        <w:spacing w:line="360" w:lineRule="auto"/>
        <w:jc w:val="center"/>
        <w:rPr>
          <w:b/>
          <w:color w:val="00B0F0"/>
          <w:sz w:val="48"/>
          <w:szCs w:val="144"/>
        </w:rPr>
      </w:pPr>
    </w:p>
    <w:p w14:paraId="6B525187" w14:textId="77777777" w:rsidR="0003095E" w:rsidRDefault="0003095E" w:rsidP="0031493B">
      <w:pPr>
        <w:spacing w:line="360" w:lineRule="auto"/>
        <w:jc w:val="center"/>
        <w:rPr>
          <w:b/>
          <w:color w:val="00B0F0"/>
          <w:sz w:val="48"/>
          <w:szCs w:val="144"/>
        </w:rPr>
      </w:pPr>
    </w:p>
    <w:p w14:paraId="0498799A" w14:textId="77777777" w:rsidR="0003095E" w:rsidRDefault="0003095E" w:rsidP="0031493B">
      <w:pPr>
        <w:spacing w:line="360" w:lineRule="auto"/>
        <w:jc w:val="center"/>
        <w:rPr>
          <w:b/>
          <w:color w:val="00B0F0"/>
          <w:sz w:val="36"/>
          <w:szCs w:val="144"/>
        </w:rPr>
      </w:pPr>
    </w:p>
    <w:p w14:paraId="63C7A3B5" w14:textId="77777777" w:rsidR="0003095E" w:rsidRDefault="0003095E" w:rsidP="0031493B">
      <w:pPr>
        <w:spacing w:line="360" w:lineRule="auto"/>
        <w:jc w:val="center"/>
        <w:rPr>
          <w:b/>
          <w:color w:val="00B0F0"/>
          <w:sz w:val="36"/>
          <w:szCs w:val="144"/>
        </w:rPr>
      </w:pPr>
    </w:p>
    <w:p w14:paraId="22C27D66" w14:textId="77777777" w:rsidR="0003095E" w:rsidRDefault="0003095E" w:rsidP="0031493B">
      <w:pPr>
        <w:spacing w:line="360" w:lineRule="auto"/>
        <w:jc w:val="center"/>
        <w:rPr>
          <w:b/>
          <w:color w:val="00B0F0"/>
          <w:sz w:val="36"/>
          <w:szCs w:val="144"/>
        </w:rPr>
      </w:pPr>
    </w:p>
    <w:p w14:paraId="6559FA08" w14:textId="77777777" w:rsidR="0003095E" w:rsidRDefault="0003095E" w:rsidP="0031493B">
      <w:pPr>
        <w:spacing w:line="360" w:lineRule="auto"/>
        <w:jc w:val="center"/>
        <w:rPr>
          <w:b/>
          <w:color w:val="00B0F0"/>
          <w:sz w:val="36"/>
          <w:szCs w:val="144"/>
        </w:rPr>
      </w:pPr>
    </w:p>
    <w:p w14:paraId="66209D9E" w14:textId="599C0E5D" w:rsidR="0031493B" w:rsidRPr="0003095E" w:rsidRDefault="0003095E" w:rsidP="0031493B">
      <w:pPr>
        <w:spacing w:line="360" w:lineRule="auto"/>
        <w:jc w:val="center"/>
        <w:rPr>
          <w:b/>
          <w:color w:val="00B0F0"/>
          <w:sz w:val="52"/>
          <w:szCs w:val="144"/>
        </w:rPr>
        <w:sectPr w:rsidR="0031493B" w:rsidRPr="0003095E">
          <w:headerReference w:type="default" r:id="rId9"/>
          <w:footerReference w:type="default" r:id="rId10"/>
          <w:pgSz w:w="11906" w:h="16838"/>
          <w:pgMar w:top="1417" w:right="1417" w:bottom="1417" w:left="1417" w:header="708" w:footer="708" w:gutter="0"/>
          <w:cols w:space="708"/>
          <w:docGrid w:linePitch="360"/>
        </w:sectPr>
      </w:pPr>
      <w:r w:rsidRPr="0003095E">
        <w:rPr>
          <w:b/>
          <w:color w:val="00B0F0"/>
          <w:sz w:val="36"/>
          <w:szCs w:val="144"/>
        </w:rPr>
        <w:t xml:space="preserve">Vedtatt av kommunestyret </w:t>
      </w:r>
      <w:r>
        <w:rPr>
          <w:b/>
          <w:color w:val="00B0F0"/>
          <w:sz w:val="36"/>
          <w:szCs w:val="144"/>
        </w:rPr>
        <w:t>(</w:t>
      </w:r>
      <w:r w:rsidRPr="0003095E">
        <w:rPr>
          <w:b/>
          <w:color w:val="00B0F0"/>
          <w:sz w:val="36"/>
          <w:szCs w:val="144"/>
        </w:rPr>
        <w:t>K-sak 33/20</w:t>
      </w:r>
      <w:r>
        <w:rPr>
          <w:b/>
          <w:color w:val="00B0F0"/>
          <w:sz w:val="36"/>
          <w:szCs w:val="144"/>
        </w:rPr>
        <w:t>)</w:t>
      </w:r>
      <w:r w:rsidR="0031493B" w:rsidRPr="0003095E">
        <w:rPr>
          <w:b/>
          <w:color w:val="00B0F0"/>
          <w:sz w:val="52"/>
          <w:szCs w:val="144"/>
        </w:rPr>
        <w:t xml:space="preserve"> </w:t>
      </w:r>
    </w:p>
    <w:p w14:paraId="4DF652D6" w14:textId="7E3ED9FA" w:rsidR="007D737A" w:rsidRPr="0031493B" w:rsidRDefault="007D737A" w:rsidP="0031493B">
      <w:pPr>
        <w:rPr>
          <w:rFonts w:asciiTheme="majorHAnsi" w:eastAsiaTheme="majorEastAsia" w:hAnsiTheme="majorHAnsi" w:cstheme="majorHAnsi"/>
          <w:color w:val="2E74B5" w:themeColor="accent1" w:themeShade="BF"/>
          <w:sz w:val="44"/>
          <w:szCs w:val="44"/>
        </w:rPr>
      </w:pPr>
    </w:p>
    <w:p w14:paraId="7DD4AAB7" w14:textId="77777777" w:rsidR="007D737A" w:rsidRPr="0009294C" w:rsidRDefault="007D737A" w:rsidP="0031493B">
      <w:pPr>
        <w:pStyle w:val="Overskrift1"/>
        <w:rPr>
          <w:rFonts w:eastAsia="Times New Roman"/>
        </w:rPr>
      </w:pPr>
      <w:r w:rsidRPr="0009294C">
        <w:rPr>
          <w:rFonts w:eastAsia="Times New Roman"/>
        </w:rPr>
        <w:t xml:space="preserve">Innledning </w:t>
      </w:r>
    </w:p>
    <w:p w14:paraId="3945E44B" w14:textId="77777777" w:rsidR="0031493B" w:rsidRDefault="0031493B" w:rsidP="0031493B">
      <w:pPr>
        <w:pStyle w:val="NormalWeb"/>
        <w:shd w:val="clear" w:color="auto" w:fill="FFFFFF"/>
        <w:spacing w:before="0" w:beforeAutospacing="0" w:after="0" w:afterAutospacing="0"/>
        <w:rPr>
          <w:rFonts w:asciiTheme="minorHAnsi" w:hAnsiTheme="minorHAnsi" w:cstheme="minorHAnsi"/>
          <w:color w:val="333333"/>
        </w:rPr>
      </w:pPr>
    </w:p>
    <w:p w14:paraId="62A6198D" w14:textId="2565772A" w:rsidR="007D737A" w:rsidRPr="00221E64" w:rsidRDefault="007D737A" w:rsidP="00415FBF">
      <w:pPr>
        <w:spacing w:after="0" w:line="240" w:lineRule="auto"/>
        <w:rPr>
          <w:rFonts w:cstheme="minorHAnsi"/>
          <w:sz w:val="24"/>
          <w:szCs w:val="24"/>
        </w:rPr>
      </w:pPr>
      <w:r w:rsidRPr="00221E64">
        <w:rPr>
          <w:rFonts w:cstheme="minorHAnsi"/>
          <w:sz w:val="24"/>
          <w:szCs w:val="24"/>
        </w:rPr>
        <w:t>Anskaffelsesstrategien er en av kommunens overordnede strategier og gjelder alle virksomheter i Modum</w:t>
      </w:r>
      <w:r w:rsidR="00E84DB3" w:rsidRPr="00221E64">
        <w:rPr>
          <w:rFonts w:cstheme="minorHAnsi"/>
          <w:sz w:val="24"/>
          <w:szCs w:val="24"/>
        </w:rPr>
        <w:t xml:space="preserve"> kommune</w:t>
      </w:r>
      <w:r w:rsidRPr="00221E64">
        <w:rPr>
          <w:rFonts w:cstheme="minorHAnsi"/>
          <w:sz w:val="24"/>
          <w:szCs w:val="24"/>
        </w:rPr>
        <w:t xml:space="preserve">. </w:t>
      </w:r>
      <w:r w:rsidR="005D2832">
        <w:rPr>
          <w:rFonts w:cstheme="minorHAnsi"/>
          <w:sz w:val="24"/>
          <w:szCs w:val="24"/>
        </w:rPr>
        <w:t xml:space="preserve">Strategien er forankret i de overordnede satsingsområdene </w:t>
      </w:r>
      <w:r w:rsidR="005D2832" w:rsidRPr="005D2832">
        <w:rPr>
          <w:rFonts w:cstheme="minorHAnsi"/>
          <w:i/>
          <w:sz w:val="24"/>
          <w:szCs w:val="24"/>
        </w:rPr>
        <w:t>attraktivitet og omdømme</w:t>
      </w:r>
      <w:r w:rsidR="005D2832">
        <w:rPr>
          <w:rFonts w:cstheme="minorHAnsi"/>
          <w:sz w:val="24"/>
          <w:szCs w:val="24"/>
        </w:rPr>
        <w:t xml:space="preserve"> og </w:t>
      </w:r>
      <w:r w:rsidR="005D2832" w:rsidRPr="005D2832">
        <w:rPr>
          <w:rFonts w:cstheme="minorHAnsi"/>
          <w:i/>
          <w:sz w:val="24"/>
          <w:szCs w:val="24"/>
        </w:rPr>
        <w:t>tilpasning av kommunens tjenestetilbud</w:t>
      </w:r>
      <w:r w:rsidR="005D2832">
        <w:rPr>
          <w:rFonts w:cstheme="minorHAnsi"/>
          <w:sz w:val="24"/>
          <w:szCs w:val="24"/>
        </w:rPr>
        <w:t xml:space="preserve"> i k</w:t>
      </w:r>
      <w:r w:rsidRPr="00221E64">
        <w:rPr>
          <w:rFonts w:cstheme="minorHAnsi"/>
          <w:sz w:val="24"/>
          <w:szCs w:val="24"/>
        </w:rPr>
        <w:t>ommuneplan</w:t>
      </w:r>
      <w:r w:rsidR="003162E2" w:rsidRPr="00221E64">
        <w:rPr>
          <w:rFonts w:cstheme="minorHAnsi"/>
          <w:sz w:val="24"/>
          <w:szCs w:val="24"/>
        </w:rPr>
        <w:t>ens samfunnsdel</w:t>
      </w:r>
      <w:r w:rsidR="005D2832">
        <w:rPr>
          <w:rFonts w:cstheme="minorHAnsi"/>
          <w:sz w:val="24"/>
          <w:szCs w:val="24"/>
        </w:rPr>
        <w:t>. Å</w:t>
      </w:r>
      <w:r w:rsidRPr="00221E64">
        <w:rPr>
          <w:rFonts w:cstheme="minorHAnsi"/>
          <w:sz w:val="24"/>
          <w:szCs w:val="24"/>
        </w:rPr>
        <w:t xml:space="preserve">rsbudsjett og </w:t>
      </w:r>
      <w:r w:rsidR="003162E2" w:rsidRPr="00221E64">
        <w:rPr>
          <w:rFonts w:cstheme="minorHAnsi"/>
          <w:sz w:val="24"/>
          <w:szCs w:val="24"/>
        </w:rPr>
        <w:t xml:space="preserve">økonomiplan </w:t>
      </w:r>
      <w:r w:rsidRPr="00221E64">
        <w:rPr>
          <w:rFonts w:cstheme="minorHAnsi"/>
          <w:sz w:val="24"/>
          <w:szCs w:val="24"/>
        </w:rPr>
        <w:t>er overordnede styringsdokumenter og økonomiske konsekvenser av anskaffelsesstrategien skal dekkes innenfor rammene av disse. Den enkelte virksomhet skal følge målsetningene i anskaffelsesstrategien og gjennomføre anskaffelser i tråd med gjeldende regelverk, ram</w:t>
      </w:r>
      <w:r w:rsidR="003162E2" w:rsidRPr="00221E64">
        <w:rPr>
          <w:rFonts w:cstheme="minorHAnsi"/>
          <w:sz w:val="24"/>
          <w:szCs w:val="24"/>
        </w:rPr>
        <w:t>mebetingelser og</w:t>
      </w:r>
      <w:r w:rsidRPr="00221E64">
        <w:rPr>
          <w:rFonts w:cstheme="minorHAnsi"/>
          <w:sz w:val="24"/>
          <w:szCs w:val="24"/>
        </w:rPr>
        <w:t xml:space="preserve"> kommunens </w:t>
      </w:r>
      <w:r w:rsidR="00890CAD" w:rsidRPr="00221E64">
        <w:rPr>
          <w:rFonts w:cstheme="minorHAnsi"/>
          <w:sz w:val="24"/>
          <w:szCs w:val="24"/>
        </w:rPr>
        <w:t>innkjøpsrutiner.</w:t>
      </w:r>
    </w:p>
    <w:p w14:paraId="55C7594C" w14:textId="511ABBDF" w:rsidR="00DC6E83" w:rsidRPr="00221E64" w:rsidRDefault="00DC6E83" w:rsidP="00415FBF">
      <w:pPr>
        <w:pStyle w:val="NormalWeb"/>
        <w:shd w:val="clear" w:color="auto" w:fill="FFFFFF"/>
        <w:spacing w:before="0" w:beforeAutospacing="0" w:after="0" w:afterAutospacing="0"/>
        <w:rPr>
          <w:rFonts w:asciiTheme="minorHAnsi" w:hAnsiTheme="minorHAnsi" w:cstheme="minorHAnsi"/>
        </w:rPr>
      </w:pPr>
    </w:p>
    <w:p w14:paraId="616BDCD5" w14:textId="77777777" w:rsidR="00AE518A" w:rsidRPr="00221E64" w:rsidRDefault="00AE518A" w:rsidP="00415FBF">
      <w:pPr>
        <w:pStyle w:val="NormalWeb"/>
        <w:shd w:val="clear" w:color="auto" w:fill="FFFFFF"/>
        <w:spacing w:before="0" w:beforeAutospacing="0" w:after="0" w:afterAutospacing="0"/>
        <w:rPr>
          <w:rFonts w:asciiTheme="minorHAnsi" w:hAnsiTheme="minorHAnsi" w:cstheme="minorHAnsi"/>
        </w:rPr>
      </w:pPr>
      <w:r w:rsidRPr="00221E64">
        <w:rPr>
          <w:rFonts w:asciiTheme="minorHAnsi" w:hAnsiTheme="minorHAnsi" w:cstheme="minorHAnsi"/>
        </w:rPr>
        <w:t>Kommunestyret har fattet flere vedtak som berører anskaffelser:</w:t>
      </w:r>
    </w:p>
    <w:p w14:paraId="09A632A8" w14:textId="29D8135F" w:rsidR="00AE518A" w:rsidRPr="00221E64" w:rsidRDefault="00AE518A" w:rsidP="00415FBF">
      <w:pPr>
        <w:pStyle w:val="NormalWeb"/>
        <w:shd w:val="clear" w:color="auto" w:fill="FFFFFF"/>
        <w:spacing w:before="0" w:beforeAutospacing="0" w:after="0" w:afterAutospacing="0"/>
        <w:rPr>
          <w:rFonts w:asciiTheme="minorHAnsi" w:hAnsiTheme="minorHAnsi" w:cstheme="minorHAnsi"/>
        </w:rPr>
      </w:pPr>
      <w:r w:rsidRPr="00221E64">
        <w:rPr>
          <w:rFonts w:asciiTheme="minorHAnsi" w:hAnsiTheme="minorHAnsi" w:cstheme="minorHAnsi"/>
        </w:rPr>
        <w:t xml:space="preserve"> </w:t>
      </w:r>
    </w:p>
    <w:p w14:paraId="3AC7B1F0" w14:textId="1B9FF47C" w:rsidR="00DC6E83" w:rsidRPr="00221E64" w:rsidRDefault="005D2832" w:rsidP="00415FBF">
      <w:pPr>
        <w:spacing w:after="0" w:line="240" w:lineRule="auto"/>
        <w:rPr>
          <w:rFonts w:cstheme="minorHAnsi"/>
          <w:sz w:val="24"/>
          <w:szCs w:val="24"/>
        </w:rPr>
      </w:pPr>
      <w:r>
        <w:rPr>
          <w:rFonts w:cstheme="minorHAnsi"/>
          <w:sz w:val="24"/>
          <w:szCs w:val="24"/>
        </w:rPr>
        <w:t>E</w:t>
      </w:r>
      <w:r w:rsidR="00DC6E83" w:rsidRPr="00221E64">
        <w:rPr>
          <w:rFonts w:cstheme="minorHAnsi"/>
          <w:sz w:val="24"/>
          <w:szCs w:val="24"/>
        </w:rPr>
        <w:t>tiske retningslinjer (</w:t>
      </w:r>
      <w:r>
        <w:rPr>
          <w:rFonts w:cstheme="minorHAnsi"/>
          <w:sz w:val="24"/>
          <w:szCs w:val="24"/>
        </w:rPr>
        <w:t>K-sak 73/16)</w:t>
      </w:r>
      <w:r w:rsidR="00DC6E83" w:rsidRPr="00221E64">
        <w:rPr>
          <w:rFonts w:cstheme="minorHAnsi"/>
          <w:sz w:val="24"/>
          <w:szCs w:val="24"/>
        </w:rPr>
        <w:t xml:space="preserve"> hvilket innebærer at alle anskaffelser skal baseres på forutsigbarhet, gjennomsiktighet, etterprøvbarhet, likebehandling og god forretningsskikk.</w:t>
      </w:r>
    </w:p>
    <w:p w14:paraId="0F21DC40" w14:textId="3737E7CF" w:rsidR="00AE518A" w:rsidRPr="00221E64" w:rsidRDefault="00AE518A" w:rsidP="00AE518A">
      <w:pPr>
        <w:spacing w:after="0" w:line="240" w:lineRule="auto"/>
        <w:rPr>
          <w:rFonts w:cstheme="minorHAnsi"/>
          <w:sz w:val="24"/>
          <w:szCs w:val="24"/>
        </w:rPr>
      </w:pPr>
    </w:p>
    <w:p w14:paraId="76C4C9E3" w14:textId="19F96F95" w:rsidR="00AE518A" w:rsidRPr="00221E64" w:rsidRDefault="00AE518A" w:rsidP="00AE518A">
      <w:pPr>
        <w:spacing w:after="0" w:line="240" w:lineRule="auto"/>
        <w:rPr>
          <w:rFonts w:cstheme="minorHAnsi"/>
          <w:sz w:val="24"/>
          <w:szCs w:val="24"/>
        </w:rPr>
      </w:pPr>
      <w:r w:rsidRPr="00221E64">
        <w:rPr>
          <w:rFonts w:cstheme="minorHAnsi"/>
          <w:sz w:val="24"/>
          <w:szCs w:val="24"/>
        </w:rPr>
        <w:t>K-sak 97/17, punkt 19:</w:t>
      </w:r>
    </w:p>
    <w:p w14:paraId="7770B0A2" w14:textId="3CBF07AF" w:rsidR="00563A3E" w:rsidRPr="00221E64" w:rsidRDefault="00563A3E" w:rsidP="00DC6E83">
      <w:pPr>
        <w:rPr>
          <w:rFonts w:cstheme="minorHAnsi"/>
          <w:i/>
          <w:sz w:val="24"/>
          <w:szCs w:val="24"/>
        </w:rPr>
      </w:pPr>
      <w:r w:rsidRPr="00221E64">
        <w:rPr>
          <w:rFonts w:cstheme="minorHAnsi"/>
          <w:i/>
          <w:sz w:val="24"/>
          <w:szCs w:val="24"/>
        </w:rPr>
        <w:t>Som innkjøper skal Modum kommune stimulere til økt bruk av lokale leverandører, herunder lokalprodusert mat, blant annet gjennom reforhandling av rammeavtaler mv.  Kommunens innkjøpsstrategi skal forhindre svart arbeid, arbeidsmarkedskriminalitet og sosial dumping.</w:t>
      </w:r>
    </w:p>
    <w:p w14:paraId="207E0F06" w14:textId="584416A3" w:rsidR="00AE518A" w:rsidRPr="0018080B" w:rsidRDefault="0018080B" w:rsidP="0018080B">
      <w:pPr>
        <w:spacing w:after="0" w:line="240" w:lineRule="auto"/>
        <w:rPr>
          <w:rFonts w:cstheme="minorHAnsi"/>
          <w:sz w:val="24"/>
          <w:szCs w:val="24"/>
        </w:rPr>
      </w:pPr>
      <w:r w:rsidRPr="0018080B">
        <w:rPr>
          <w:rFonts w:cstheme="minorHAnsi"/>
          <w:sz w:val="24"/>
          <w:szCs w:val="24"/>
        </w:rPr>
        <w:t xml:space="preserve">Strategiene imøtekommer flere av FN sine bærekraftsmål, dette gjelder særlig målene knyttet til ansvarlig forbruk og produksjon, anstendig arbeid og økonomisk vekst, innovasjon og infrastruktur, stoppe klimaendringene og fred og rettferdighet. </w:t>
      </w:r>
    </w:p>
    <w:p w14:paraId="4172BB00" w14:textId="77777777" w:rsidR="0018080B" w:rsidRPr="0018080B" w:rsidRDefault="0018080B" w:rsidP="0018080B">
      <w:pPr>
        <w:rPr>
          <w:lang w:eastAsia="nb-NO"/>
        </w:rPr>
      </w:pPr>
      <w:bookmarkStart w:id="0" w:name="_GoBack"/>
      <w:bookmarkEnd w:id="0"/>
    </w:p>
    <w:p w14:paraId="40C9A1FB" w14:textId="1D9FD92C" w:rsidR="007D737A" w:rsidRPr="0009294C" w:rsidRDefault="007D737A" w:rsidP="007D737A">
      <w:pPr>
        <w:pStyle w:val="Overskrift2"/>
        <w:rPr>
          <w:rFonts w:cstheme="majorHAnsi"/>
        </w:rPr>
      </w:pPr>
      <w:r w:rsidRPr="0009294C">
        <w:rPr>
          <w:rFonts w:cstheme="majorHAnsi"/>
        </w:rPr>
        <w:t>Hovedmål for strategiperioden</w:t>
      </w:r>
    </w:p>
    <w:p w14:paraId="4FB0C356" w14:textId="77777777" w:rsidR="00583ED2" w:rsidRDefault="00583ED2" w:rsidP="0031493B">
      <w:pPr>
        <w:pStyle w:val="NormalWeb"/>
        <w:shd w:val="clear" w:color="auto" w:fill="FFFFFF"/>
        <w:spacing w:before="0" w:beforeAutospacing="0" w:after="0" w:afterAutospacing="0"/>
        <w:rPr>
          <w:rFonts w:asciiTheme="minorHAnsi" w:hAnsiTheme="minorHAnsi" w:cstheme="minorHAnsi"/>
          <w:color w:val="333333"/>
        </w:rPr>
      </w:pPr>
    </w:p>
    <w:p w14:paraId="1257EDBB" w14:textId="20D7EBD9" w:rsidR="007D737A" w:rsidRPr="00221E64" w:rsidRDefault="007D737A" w:rsidP="00583ED2">
      <w:pPr>
        <w:pStyle w:val="NormalWeb"/>
        <w:shd w:val="clear" w:color="auto" w:fill="FFFFFF"/>
        <w:spacing w:before="0" w:beforeAutospacing="0" w:after="0" w:afterAutospacing="0"/>
        <w:ind w:left="708"/>
        <w:rPr>
          <w:rFonts w:asciiTheme="minorHAnsi" w:hAnsiTheme="minorHAnsi" w:cstheme="minorHAnsi"/>
          <w:i/>
          <w:color w:val="333333"/>
        </w:rPr>
      </w:pPr>
      <w:r w:rsidRPr="00221E64">
        <w:rPr>
          <w:rFonts w:asciiTheme="minorHAnsi" w:hAnsiTheme="minorHAnsi" w:cstheme="minorHAnsi"/>
          <w:i/>
          <w:color w:val="333333"/>
        </w:rPr>
        <w:t>Modum kommunes anskaffelser skal være</w:t>
      </w:r>
      <w:r w:rsidRPr="00221E64">
        <w:rPr>
          <w:rFonts w:asciiTheme="minorHAnsi" w:hAnsiTheme="minorHAnsi" w:cstheme="minorHAnsi"/>
          <w:b/>
          <w:i/>
          <w:color w:val="333333"/>
        </w:rPr>
        <w:t xml:space="preserve"> </w:t>
      </w:r>
      <w:r w:rsidRPr="00221E64">
        <w:rPr>
          <w:rFonts w:asciiTheme="minorHAnsi" w:hAnsiTheme="minorHAnsi" w:cstheme="minorHAnsi"/>
          <w:i/>
          <w:color w:val="333333"/>
        </w:rPr>
        <w:t>effektive, miljøvennlige, innovative og bidra til å skape tillit til kommunen.</w:t>
      </w:r>
    </w:p>
    <w:p w14:paraId="65B05D7F" w14:textId="77777777" w:rsidR="0031493B" w:rsidRPr="00221E64" w:rsidRDefault="0031493B" w:rsidP="0031493B">
      <w:pPr>
        <w:pStyle w:val="NormalWeb"/>
        <w:shd w:val="clear" w:color="auto" w:fill="FFFFFF"/>
        <w:spacing w:before="0" w:beforeAutospacing="0" w:after="0" w:afterAutospacing="0"/>
        <w:rPr>
          <w:rFonts w:asciiTheme="minorHAnsi" w:hAnsiTheme="minorHAnsi" w:cstheme="minorHAnsi"/>
        </w:rPr>
      </w:pPr>
    </w:p>
    <w:p w14:paraId="5247E6B7" w14:textId="1F38F891" w:rsidR="007D737A" w:rsidRPr="00221E64" w:rsidRDefault="00AE1787" w:rsidP="0031493B">
      <w:pPr>
        <w:pStyle w:val="NormalWeb"/>
        <w:shd w:val="clear" w:color="auto" w:fill="FFFFFF"/>
        <w:spacing w:before="0" w:beforeAutospacing="0" w:after="0" w:afterAutospacing="0"/>
        <w:rPr>
          <w:rFonts w:asciiTheme="minorHAnsi" w:hAnsiTheme="minorHAnsi" w:cstheme="minorHAnsi"/>
        </w:rPr>
      </w:pPr>
      <w:r w:rsidRPr="00221E64">
        <w:rPr>
          <w:rFonts w:asciiTheme="minorHAnsi" w:hAnsiTheme="minorHAnsi" w:cstheme="minorHAnsi"/>
        </w:rPr>
        <w:t>Hovedmålet</w:t>
      </w:r>
      <w:r w:rsidR="002D3DEE" w:rsidRPr="00221E64">
        <w:rPr>
          <w:rFonts w:asciiTheme="minorHAnsi" w:hAnsiTheme="minorHAnsi" w:cstheme="minorHAnsi"/>
        </w:rPr>
        <w:t xml:space="preserve"> er i tråd med vedtatte satsingsområder for Modum kommune og følger av lov om offentlige anskaffelser.</w:t>
      </w:r>
      <w:r w:rsidR="00CE3F1E" w:rsidRPr="00221E64">
        <w:rPr>
          <w:rFonts w:asciiTheme="minorHAnsi" w:hAnsiTheme="minorHAnsi" w:cstheme="minorHAnsi"/>
        </w:rPr>
        <w:t xml:space="preserve"> </w:t>
      </w:r>
    </w:p>
    <w:p w14:paraId="415695E0" w14:textId="77777777" w:rsidR="0031493B" w:rsidRPr="00221E64" w:rsidRDefault="0031493B" w:rsidP="0031493B">
      <w:pPr>
        <w:pStyle w:val="NormalWeb"/>
        <w:shd w:val="clear" w:color="auto" w:fill="FFFFFF"/>
        <w:spacing w:before="0" w:beforeAutospacing="0" w:after="0" w:afterAutospacing="0"/>
        <w:rPr>
          <w:rFonts w:asciiTheme="minorHAnsi" w:hAnsiTheme="minorHAnsi" w:cstheme="minorHAnsi"/>
          <w:b/>
          <w:color w:val="FF0000"/>
        </w:rPr>
      </w:pPr>
    </w:p>
    <w:p w14:paraId="644A4699" w14:textId="7B668AFC" w:rsidR="007D737A" w:rsidRPr="00221E64" w:rsidRDefault="007D737A" w:rsidP="0031493B">
      <w:pPr>
        <w:pStyle w:val="NormalWeb"/>
        <w:shd w:val="clear" w:color="auto" w:fill="FFFFFF"/>
        <w:spacing w:before="0" w:beforeAutospacing="0" w:after="0" w:afterAutospacing="0"/>
        <w:rPr>
          <w:rFonts w:asciiTheme="minorHAnsi" w:hAnsiTheme="minorHAnsi" w:cstheme="minorHAnsi"/>
        </w:rPr>
      </w:pPr>
      <w:r w:rsidRPr="00221E64">
        <w:rPr>
          <w:rFonts w:asciiTheme="minorHAnsi" w:hAnsiTheme="minorHAnsi" w:cstheme="minorHAnsi"/>
        </w:rPr>
        <w:t>For å o</w:t>
      </w:r>
      <w:r w:rsidR="00152EB4" w:rsidRPr="00221E64">
        <w:rPr>
          <w:rFonts w:asciiTheme="minorHAnsi" w:hAnsiTheme="minorHAnsi" w:cstheme="minorHAnsi"/>
        </w:rPr>
        <w:t>ppnå målet</w:t>
      </w:r>
      <w:r w:rsidR="00B65ADC" w:rsidRPr="00221E64">
        <w:rPr>
          <w:rFonts w:asciiTheme="minorHAnsi" w:hAnsiTheme="minorHAnsi" w:cstheme="minorHAnsi"/>
        </w:rPr>
        <w:t>,</w:t>
      </w:r>
      <w:r w:rsidR="00152EB4" w:rsidRPr="00221E64">
        <w:rPr>
          <w:rFonts w:asciiTheme="minorHAnsi" w:hAnsiTheme="minorHAnsi" w:cstheme="minorHAnsi"/>
        </w:rPr>
        <w:t xml:space="preserve"> </w:t>
      </w:r>
      <w:r w:rsidR="0031493B" w:rsidRPr="00221E64">
        <w:rPr>
          <w:rFonts w:asciiTheme="minorHAnsi" w:hAnsiTheme="minorHAnsi" w:cstheme="minorHAnsi"/>
        </w:rPr>
        <w:t>har Modum kommune 5</w:t>
      </w:r>
      <w:r w:rsidR="00AE1787" w:rsidRPr="00221E64">
        <w:rPr>
          <w:rFonts w:asciiTheme="minorHAnsi" w:hAnsiTheme="minorHAnsi" w:cstheme="minorHAnsi"/>
        </w:rPr>
        <w:t xml:space="preserve"> strategier</w:t>
      </w:r>
      <w:r w:rsidRPr="00221E64">
        <w:rPr>
          <w:rFonts w:asciiTheme="minorHAnsi" w:hAnsiTheme="minorHAnsi" w:cstheme="minorHAnsi"/>
        </w:rPr>
        <w:t>:</w:t>
      </w:r>
    </w:p>
    <w:p w14:paraId="5E94E4C4" w14:textId="77777777" w:rsidR="0031493B" w:rsidRPr="00221E64" w:rsidRDefault="0031493B" w:rsidP="0031493B">
      <w:pPr>
        <w:pStyle w:val="NormalWeb"/>
        <w:shd w:val="clear" w:color="auto" w:fill="FFFFFF"/>
        <w:spacing w:before="0" w:beforeAutospacing="0" w:after="0" w:afterAutospacing="0"/>
        <w:rPr>
          <w:rFonts w:asciiTheme="minorHAnsi" w:hAnsiTheme="minorHAnsi" w:cstheme="minorHAnsi"/>
        </w:rPr>
      </w:pPr>
    </w:p>
    <w:p w14:paraId="1083526C" w14:textId="62F19EEB" w:rsidR="007D737A" w:rsidRPr="00221E64" w:rsidRDefault="007D737A" w:rsidP="0031493B">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1E64">
        <w:rPr>
          <w:rFonts w:asciiTheme="minorHAnsi" w:hAnsiTheme="minorHAnsi" w:cstheme="minorHAnsi"/>
          <w:color w:val="333333"/>
        </w:rPr>
        <w:t>Kommune</w:t>
      </w:r>
      <w:r w:rsidR="00EF2705" w:rsidRPr="00221E64">
        <w:rPr>
          <w:rFonts w:asciiTheme="minorHAnsi" w:hAnsiTheme="minorHAnsi" w:cstheme="minorHAnsi"/>
          <w:color w:val="333333"/>
        </w:rPr>
        <w:t>n</w:t>
      </w:r>
      <w:r w:rsidRPr="00221E64">
        <w:rPr>
          <w:rFonts w:asciiTheme="minorHAnsi" w:hAnsiTheme="minorHAnsi" w:cstheme="minorHAnsi"/>
          <w:color w:val="333333"/>
        </w:rPr>
        <w:t>s anskaffelser følge</w:t>
      </w:r>
      <w:r w:rsidR="00866C00" w:rsidRPr="00221E64">
        <w:rPr>
          <w:rFonts w:asciiTheme="minorHAnsi" w:hAnsiTheme="minorHAnsi" w:cstheme="minorHAnsi"/>
          <w:color w:val="333333"/>
        </w:rPr>
        <w:t>r</w:t>
      </w:r>
      <w:r w:rsidRPr="00221E64">
        <w:rPr>
          <w:rFonts w:asciiTheme="minorHAnsi" w:hAnsiTheme="minorHAnsi" w:cstheme="minorHAnsi"/>
          <w:color w:val="333333"/>
        </w:rPr>
        <w:t xml:space="preserve"> gjeldende regelverk, dekke</w:t>
      </w:r>
      <w:r w:rsidR="00866C00" w:rsidRPr="00221E64">
        <w:rPr>
          <w:rFonts w:asciiTheme="minorHAnsi" w:hAnsiTheme="minorHAnsi" w:cstheme="minorHAnsi"/>
          <w:color w:val="333333"/>
        </w:rPr>
        <w:t>r</w:t>
      </w:r>
      <w:r w:rsidRPr="00221E64">
        <w:rPr>
          <w:rFonts w:asciiTheme="minorHAnsi" w:hAnsiTheme="minorHAnsi" w:cstheme="minorHAnsi"/>
          <w:color w:val="333333"/>
        </w:rPr>
        <w:t xml:space="preserve"> brukernes behov og ha</w:t>
      </w:r>
      <w:r w:rsidR="00866C00" w:rsidRPr="00221E64">
        <w:rPr>
          <w:rFonts w:asciiTheme="minorHAnsi" w:hAnsiTheme="minorHAnsi" w:cstheme="minorHAnsi"/>
          <w:color w:val="333333"/>
        </w:rPr>
        <w:t>r</w:t>
      </w:r>
      <w:r w:rsidRPr="00221E64">
        <w:rPr>
          <w:rFonts w:asciiTheme="minorHAnsi" w:hAnsiTheme="minorHAnsi" w:cstheme="minorHAnsi"/>
          <w:color w:val="333333"/>
        </w:rPr>
        <w:t xml:space="preserve"> riktig kvalitet og pris. </w:t>
      </w:r>
    </w:p>
    <w:p w14:paraId="08C2A6EA" w14:textId="302CB4C8" w:rsidR="00FB09C6" w:rsidRPr="00221E64" w:rsidRDefault="00FB09C6" w:rsidP="0031493B">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1E64">
        <w:rPr>
          <w:rFonts w:asciiTheme="minorHAnsi" w:hAnsiTheme="minorHAnsi" w:cstheme="minorHAnsi"/>
          <w:color w:val="333333"/>
        </w:rPr>
        <w:t xml:space="preserve">Kommunen </w:t>
      </w:r>
      <w:r w:rsidR="00866C00" w:rsidRPr="00221E64">
        <w:rPr>
          <w:rFonts w:asciiTheme="minorHAnsi" w:hAnsiTheme="minorHAnsi" w:cstheme="minorHAnsi"/>
          <w:color w:val="333333"/>
        </w:rPr>
        <w:t>tar s</w:t>
      </w:r>
      <w:r w:rsidRPr="00221E64">
        <w:rPr>
          <w:rFonts w:asciiTheme="minorHAnsi" w:hAnsiTheme="minorHAnsi" w:cstheme="minorHAnsi"/>
          <w:color w:val="333333"/>
        </w:rPr>
        <w:t xml:space="preserve">amfunnsansvar og </w:t>
      </w:r>
      <w:r w:rsidR="00866C00" w:rsidRPr="00221E64">
        <w:rPr>
          <w:rFonts w:asciiTheme="minorHAnsi" w:hAnsiTheme="minorHAnsi" w:cstheme="minorHAnsi"/>
          <w:color w:val="333333"/>
        </w:rPr>
        <w:t>fremmer også miljøhensyn i anskaffelsene</w:t>
      </w:r>
      <w:r w:rsidRPr="00221E64">
        <w:rPr>
          <w:rFonts w:asciiTheme="minorHAnsi" w:hAnsiTheme="minorHAnsi" w:cstheme="minorHAnsi"/>
          <w:color w:val="333333"/>
        </w:rPr>
        <w:t>.</w:t>
      </w:r>
    </w:p>
    <w:p w14:paraId="18FDAFDC" w14:textId="72442E36" w:rsidR="007D737A" w:rsidRPr="00221E64" w:rsidRDefault="007D737A" w:rsidP="0031493B">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1E64">
        <w:rPr>
          <w:rFonts w:asciiTheme="minorHAnsi" w:hAnsiTheme="minorHAnsi" w:cstheme="minorHAnsi"/>
          <w:color w:val="333333"/>
        </w:rPr>
        <w:t xml:space="preserve">Kommunen </w:t>
      </w:r>
      <w:r w:rsidR="00866C00" w:rsidRPr="00221E64">
        <w:rPr>
          <w:rFonts w:asciiTheme="minorHAnsi" w:hAnsiTheme="minorHAnsi" w:cstheme="minorHAnsi"/>
          <w:color w:val="333333"/>
        </w:rPr>
        <w:t xml:space="preserve">har </w:t>
      </w:r>
      <w:r w:rsidRPr="00221E64">
        <w:rPr>
          <w:rFonts w:asciiTheme="minorHAnsi" w:hAnsiTheme="minorHAnsi" w:cstheme="minorHAnsi"/>
          <w:color w:val="333333"/>
        </w:rPr>
        <w:t>en korrekt og effektiv avtaleoppfølging i tråd med inngåtte avtaler og opptre</w:t>
      </w:r>
      <w:r w:rsidR="00866C00" w:rsidRPr="00221E64">
        <w:rPr>
          <w:rFonts w:asciiTheme="minorHAnsi" w:hAnsiTheme="minorHAnsi" w:cstheme="minorHAnsi"/>
          <w:color w:val="333333"/>
        </w:rPr>
        <w:t>r</w:t>
      </w:r>
      <w:r w:rsidRPr="00221E64">
        <w:rPr>
          <w:rFonts w:asciiTheme="minorHAnsi" w:hAnsiTheme="minorHAnsi" w:cstheme="minorHAnsi"/>
          <w:color w:val="333333"/>
        </w:rPr>
        <w:t xml:space="preserve"> ryddig i møte med leverandørmarkedet. </w:t>
      </w:r>
    </w:p>
    <w:p w14:paraId="57504E5B" w14:textId="4AE9A0E8" w:rsidR="007D737A" w:rsidRPr="00221E64" w:rsidRDefault="007D737A" w:rsidP="0031493B">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1E64">
        <w:rPr>
          <w:rFonts w:asciiTheme="minorHAnsi" w:hAnsiTheme="minorHAnsi" w:cstheme="minorHAnsi"/>
          <w:color w:val="333333"/>
        </w:rPr>
        <w:t xml:space="preserve">Kommunens anskaffelser </w:t>
      </w:r>
      <w:r w:rsidR="00866C00" w:rsidRPr="00221E64">
        <w:rPr>
          <w:rFonts w:asciiTheme="minorHAnsi" w:hAnsiTheme="minorHAnsi" w:cstheme="minorHAnsi"/>
          <w:color w:val="333333"/>
        </w:rPr>
        <w:t>har</w:t>
      </w:r>
      <w:r w:rsidRPr="00221E64">
        <w:rPr>
          <w:rFonts w:asciiTheme="minorHAnsi" w:hAnsiTheme="minorHAnsi" w:cstheme="minorHAnsi"/>
          <w:color w:val="333333"/>
        </w:rPr>
        <w:t xml:space="preserve"> klare ansvarslinjer</w:t>
      </w:r>
      <w:r w:rsidR="00866C00" w:rsidRPr="00221E64">
        <w:rPr>
          <w:rFonts w:asciiTheme="minorHAnsi" w:hAnsiTheme="minorHAnsi" w:cstheme="minorHAnsi"/>
          <w:color w:val="333333"/>
        </w:rPr>
        <w:t xml:space="preserve"> og</w:t>
      </w:r>
      <w:r w:rsidRPr="00221E64">
        <w:rPr>
          <w:rFonts w:asciiTheme="minorHAnsi" w:hAnsiTheme="minorHAnsi" w:cstheme="minorHAnsi"/>
          <w:color w:val="333333"/>
        </w:rPr>
        <w:t xml:space="preserve"> </w:t>
      </w:r>
      <w:r w:rsidR="00866C00" w:rsidRPr="00221E64">
        <w:rPr>
          <w:rFonts w:asciiTheme="minorHAnsi" w:hAnsiTheme="minorHAnsi" w:cstheme="minorHAnsi"/>
          <w:color w:val="333333"/>
        </w:rPr>
        <w:t>er</w:t>
      </w:r>
      <w:r w:rsidRPr="00221E64">
        <w:rPr>
          <w:rFonts w:asciiTheme="minorHAnsi" w:hAnsiTheme="minorHAnsi" w:cstheme="minorHAnsi"/>
          <w:color w:val="333333"/>
        </w:rPr>
        <w:t xml:space="preserve"> </w:t>
      </w:r>
      <w:r w:rsidR="00866C00" w:rsidRPr="00221E64">
        <w:rPr>
          <w:rFonts w:asciiTheme="minorHAnsi" w:hAnsiTheme="minorHAnsi" w:cstheme="minorHAnsi"/>
          <w:color w:val="333333"/>
        </w:rPr>
        <w:t xml:space="preserve">effektivt </w:t>
      </w:r>
      <w:r w:rsidRPr="00221E64">
        <w:rPr>
          <w:rFonts w:asciiTheme="minorHAnsi" w:hAnsiTheme="minorHAnsi" w:cstheme="minorHAnsi"/>
          <w:color w:val="333333"/>
        </w:rPr>
        <w:t xml:space="preserve">organisert. </w:t>
      </w:r>
    </w:p>
    <w:p w14:paraId="6E96F3AB" w14:textId="61698782" w:rsidR="007D737A" w:rsidRPr="00221E64" w:rsidRDefault="00866C00" w:rsidP="0031493B">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1E64">
        <w:rPr>
          <w:rFonts w:asciiTheme="minorHAnsi" w:hAnsiTheme="minorHAnsi" w:cstheme="minorHAnsi"/>
          <w:color w:val="333333"/>
        </w:rPr>
        <w:t xml:space="preserve">Kommunens anskaffelser </w:t>
      </w:r>
      <w:r w:rsidR="007D737A" w:rsidRPr="00221E64">
        <w:rPr>
          <w:rFonts w:asciiTheme="minorHAnsi" w:hAnsiTheme="minorHAnsi" w:cstheme="minorHAnsi"/>
          <w:color w:val="333333"/>
        </w:rPr>
        <w:t>bidra</w:t>
      </w:r>
      <w:r w:rsidRPr="00221E64">
        <w:rPr>
          <w:rFonts w:asciiTheme="minorHAnsi" w:hAnsiTheme="minorHAnsi" w:cstheme="minorHAnsi"/>
          <w:color w:val="333333"/>
        </w:rPr>
        <w:t>r</w:t>
      </w:r>
      <w:r w:rsidR="007D737A" w:rsidRPr="00221E64">
        <w:rPr>
          <w:rFonts w:asciiTheme="minorHAnsi" w:hAnsiTheme="minorHAnsi" w:cstheme="minorHAnsi"/>
          <w:color w:val="333333"/>
        </w:rPr>
        <w:t xml:space="preserve"> til innovasjon, utvikling og nyskapning. </w:t>
      </w:r>
    </w:p>
    <w:p w14:paraId="45857BA4" w14:textId="6E42A633" w:rsidR="007D737A" w:rsidRDefault="00583ED2" w:rsidP="007848D5">
      <w:pPr>
        <w:pStyle w:val="Overskrift1"/>
      </w:pPr>
      <w:r>
        <w:lastRenderedPageBreak/>
        <w:t>Anskaffelses</w:t>
      </w:r>
      <w:r w:rsidR="00582681">
        <w:t xml:space="preserve">strategier </w:t>
      </w:r>
      <w:r w:rsidR="00E84DB3" w:rsidRPr="00156195">
        <w:t>for Modum kommune.</w:t>
      </w:r>
    </w:p>
    <w:p w14:paraId="2CE52C61" w14:textId="77777777" w:rsidR="007848D5" w:rsidRPr="007848D5" w:rsidRDefault="007848D5" w:rsidP="007848D5">
      <w:pPr>
        <w:pStyle w:val="Overskrift2"/>
      </w:pPr>
    </w:p>
    <w:p w14:paraId="6EE44AFE" w14:textId="4D1F6A56" w:rsidR="00E84DB3" w:rsidRPr="007848D5" w:rsidRDefault="00583ED2" w:rsidP="00904B6E">
      <w:pPr>
        <w:pStyle w:val="Overskrift2"/>
        <w:numPr>
          <w:ilvl w:val="0"/>
          <w:numId w:val="10"/>
        </w:numPr>
      </w:pPr>
      <w:r w:rsidRPr="007848D5">
        <w:t>Kommune</w:t>
      </w:r>
      <w:r>
        <w:t>n</w:t>
      </w:r>
      <w:r w:rsidRPr="007848D5">
        <w:t>s anskaffelser følge</w:t>
      </w:r>
      <w:r>
        <w:t>r</w:t>
      </w:r>
      <w:r w:rsidRPr="007848D5">
        <w:t xml:space="preserve"> gjeldende regelverk, dekke</w:t>
      </w:r>
      <w:r>
        <w:t>r</w:t>
      </w:r>
      <w:r w:rsidRPr="007848D5">
        <w:t xml:space="preserve"> brukernes behov og ha</w:t>
      </w:r>
      <w:r>
        <w:t>r</w:t>
      </w:r>
      <w:r w:rsidRPr="007848D5">
        <w:t xml:space="preserve"> riktig kvalitet og pris</w:t>
      </w:r>
      <w:r w:rsidR="00E84DB3" w:rsidRPr="007848D5">
        <w:t xml:space="preserve">. </w:t>
      </w:r>
    </w:p>
    <w:p w14:paraId="56B30D8D" w14:textId="77777777" w:rsidR="00583ED2" w:rsidRDefault="00583ED2" w:rsidP="00415FBF">
      <w:pPr>
        <w:spacing w:after="0" w:line="240" w:lineRule="auto"/>
        <w:rPr>
          <w:rFonts w:cstheme="minorHAnsi"/>
        </w:rPr>
      </w:pPr>
    </w:p>
    <w:p w14:paraId="6CD5951B" w14:textId="1C267B56" w:rsidR="00E25E56" w:rsidRPr="00221E64" w:rsidRDefault="00E84DB3" w:rsidP="00184995">
      <w:pPr>
        <w:spacing w:after="0" w:line="240" w:lineRule="auto"/>
        <w:rPr>
          <w:rFonts w:cstheme="minorHAnsi"/>
          <w:sz w:val="24"/>
          <w:szCs w:val="24"/>
        </w:rPr>
      </w:pPr>
      <w:r w:rsidRPr="00221E64">
        <w:rPr>
          <w:rFonts w:cstheme="minorHAnsi"/>
          <w:sz w:val="24"/>
          <w:szCs w:val="24"/>
        </w:rPr>
        <w:t xml:space="preserve">Anskaffelser i Modum kommune skal så langt som det er mulig være basert på konkurranse </w:t>
      </w:r>
      <w:r w:rsidR="000056A4">
        <w:rPr>
          <w:rFonts w:cstheme="minorHAnsi"/>
          <w:sz w:val="24"/>
          <w:szCs w:val="24"/>
        </w:rPr>
        <w:t>og</w:t>
      </w:r>
      <w:r w:rsidRPr="00221E64">
        <w:rPr>
          <w:rFonts w:cstheme="minorHAnsi"/>
          <w:sz w:val="24"/>
          <w:szCs w:val="24"/>
        </w:rPr>
        <w:t xml:space="preserve"> gjennomføres i tråd med gjeldende regelverk. Alle anskaffelser </w:t>
      </w:r>
      <w:r w:rsidR="000E4FFA">
        <w:rPr>
          <w:rFonts w:cstheme="minorHAnsi"/>
          <w:sz w:val="24"/>
          <w:szCs w:val="24"/>
        </w:rPr>
        <w:t>med forventet pris over</w:t>
      </w:r>
      <w:r w:rsidRPr="00221E64">
        <w:rPr>
          <w:rFonts w:cstheme="minorHAnsi"/>
          <w:sz w:val="24"/>
          <w:szCs w:val="24"/>
        </w:rPr>
        <w:t xml:space="preserve"> 100 000 </w:t>
      </w:r>
      <w:r w:rsidR="000056A4">
        <w:rPr>
          <w:rFonts w:cstheme="minorHAnsi"/>
          <w:sz w:val="24"/>
          <w:szCs w:val="24"/>
        </w:rPr>
        <w:t xml:space="preserve">kr </w:t>
      </w:r>
      <w:r w:rsidRPr="00221E64">
        <w:rPr>
          <w:rFonts w:cstheme="minorHAnsi"/>
          <w:sz w:val="24"/>
          <w:szCs w:val="24"/>
        </w:rPr>
        <w:t xml:space="preserve">eks. mva, skal gjennomføres i henhold til Lov om offentlige anskaffelser (LOA) og Forskrift om offentlige anskaffelser (FOA). </w:t>
      </w:r>
    </w:p>
    <w:p w14:paraId="4BEDDBC8" w14:textId="77777777" w:rsidR="00583ED2" w:rsidRPr="00221E64" w:rsidRDefault="00583ED2" w:rsidP="000056A4">
      <w:pPr>
        <w:spacing w:after="0" w:line="240" w:lineRule="auto"/>
        <w:rPr>
          <w:rFonts w:cstheme="minorHAnsi"/>
          <w:sz w:val="24"/>
          <w:szCs w:val="24"/>
        </w:rPr>
      </w:pPr>
    </w:p>
    <w:p w14:paraId="44888064" w14:textId="6B922F4F" w:rsidR="009B3F8A" w:rsidRPr="00221E64" w:rsidRDefault="00E84DB3" w:rsidP="00184995">
      <w:pPr>
        <w:spacing w:after="0" w:line="240" w:lineRule="auto"/>
        <w:rPr>
          <w:rFonts w:cstheme="minorHAnsi"/>
          <w:sz w:val="24"/>
          <w:szCs w:val="24"/>
        </w:rPr>
      </w:pPr>
      <w:r w:rsidRPr="00221E64">
        <w:rPr>
          <w:rFonts w:cstheme="minorHAnsi"/>
          <w:sz w:val="24"/>
          <w:szCs w:val="24"/>
        </w:rPr>
        <w:t>For at kommunen skal kunne yte best mulig tjenester</w:t>
      </w:r>
      <w:r w:rsidR="00457D9C" w:rsidRPr="00221E64">
        <w:rPr>
          <w:rFonts w:cstheme="minorHAnsi"/>
          <w:sz w:val="24"/>
          <w:szCs w:val="24"/>
        </w:rPr>
        <w:t>,</w:t>
      </w:r>
      <w:r w:rsidRPr="00221E64">
        <w:rPr>
          <w:rFonts w:cstheme="minorHAnsi"/>
          <w:sz w:val="24"/>
          <w:szCs w:val="24"/>
        </w:rPr>
        <w:t xml:space="preserve"> er det v</w:t>
      </w:r>
      <w:r w:rsidR="00583ED2" w:rsidRPr="00221E64">
        <w:rPr>
          <w:rFonts w:cstheme="minorHAnsi"/>
          <w:sz w:val="24"/>
          <w:szCs w:val="24"/>
        </w:rPr>
        <w:t>iktig</w:t>
      </w:r>
      <w:r w:rsidR="00D25A95" w:rsidRPr="00221E64">
        <w:rPr>
          <w:rFonts w:cstheme="minorHAnsi"/>
          <w:sz w:val="24"/>
          <w:szCs w:val="24"/>
        </w:rPr>
        <w:t xml:space="preserve"> at det som anskaffes i størst </w:t>
      </w:r>
      <w:r w:rsidRPr="00221E64">
        <w:rPr>
          <w:rFonts w:cstheme="minorHAnsi"/>
          <w:sz w:val="24"/>
          <w:szCs w:val="24"/>
        </w:rPr>
        <w:t>mulig grad dekker behovene hos brukerne</w:t>
      </w:r>
      <w:r w:rsidR="00D25A95" w:rsidRPr="00221E64">
        <w:rPr>
          <w:rFonts w:cstheme="minorHAnsi"/>
          <w:sz w:val="24"/>
          <w:szCs w:val="24"/>
        </w:rPr>
        <w:t xml:space="preserve">. Det er en forutsetning at den enkelte </w:t>
      </w:r>
      <w:r w:rsidR="000056A4">
        <w:rPr>
          <w:rFonts w:cstheme="minorHAnsi"/>
          <w:sz w:val="24"/>
          <w:szCs w:val="24"/>
        </w:rPr>
        <w:t>enhet</w:t>
      </w:r>
      <w:r w:rsidR="00D25A95" w:rsidRPr="00221E64">
        <w:rPr>
          <w:rFonts w:cstheme="minorHAnsi"/>
          <w:sz w:val="24"/>
          <w:szCs w:val="24"/>
        </w:rPr>
        <w:t xml:space="preserve"> har </w:t>
      </w:r>
      <w:r w:rsidRPr="00221E64">
        <w:rPr>
          <w:rFonts w:cstheme="minorHAnsi"/>
          <w:sz w:val="24"/>
          <w:szCs w:val="24"/>
        </w:rPr>
        <w:t>r</w:t>
      </w:r>
      <w:r w:rsidR="00D25A95" w:rsidRPr="00221E64">
        <w:rPr>
          <w:rFonts w:cstheme="minorHAnsi"/>
          <w:sz w:val="24"/>
          <w:szCs w:val="24"/>
        </w:rPr>
        <w:t xml:space="preserve">iktig forståelse og kunnskap om </w:t>
      </w:r>
      <w:r w:rsidRPr="00221E64">
        <w:rPr>
          <w:rFonts w:cstheme="minorHAnsi"/>
          <w:sz w:val="24"/>
          <w:szCs w:val="24"/>
        </w:rPr>
        <w:t xml:space="preserve">behovene til både tjenestemottakere og tjenesteytere. </w:t>
      </w:r>
      <w:r w:rsidR="00D25A95" w:rsidRPr="00221E64">
        <w:rPr>
          <w:rFonts w:cstheme="minorHAnsi"/>
          <w:sz w:val="24"/>
          <w:szCs w:val="24"/>
        </w:rPr>
        <w:t xml:space="preserve">En slik forståelse skapes gjennom god dialog, brukermedvirkning </w:t>
      </w:r>
      <w:r w:rsidR="00583ED2" w:rsidRPr="00221E64">
        <w:rPr>
          <w:rFonts w:cstheme="minorHAnsi"/>
          <w:sz w:val="24"/>
          <w:szCs w:val="24"/>
        </w:rPr>
        <w:t>o</w:t>
      </w:r>
      <w:r w:rsidRPr="00221E64">
        <w:rPr>
          <w:rFonts w:cstheme="minorHAnsi"/>
          <w:sz w:val="24"/>
          <w:szCs w:val="24"/>
        </w:rPr>
        <w:t>g involvering av fagpersoner i planleggingsfasen.</w:t>
      </w:r>
    </w:p>
    <w:p w14:paraId="7FD60818" w14:textId="77777777" w:rsidR="00184995" w:rsidRPr="00221E64" w:rsidRDefault="00184995" w:rsidP="00184995">
      <w:pPr>
        <w:spacing w:after="0" w:line="240" w:lineRule="auto"/>
        <w:rPr>
          <w:rFonts w:cstheme="minorHAnsi"/>
          <w:sz w:val="24"/>
          <w:szCs w:val="24"/>
        </w:rPr>
      </w:pPr>
    </w:p>
    <w:p w14:paraId="21E5501B" w14:textId="042C2472" w:rsidR="00582681" w:rsidRPr="00221E64" w:rsidRDefault="00582681" w:rsidP="00184995">
      <w:pPr>
        <w:spacing w:after="0" w:line="240" w:lineRule="auto"/>
        <w:rPr>
          <w:rFonts w:cstheme="minorHAnsi"/>
          <w:sz w:val="24"/>
          <w:szCs w:val="24"/>
        </w:rPr>
      </w:pPr>
      <w:r w:rsidRPr="00221E64">
        <w:rPr>
          <w:rFonts w:cstheme="minorHAnsi"/>
          <w:sz w:val="24"/>
          <w:szCs w:val="24"/>
        </w:rPr>
        <w:t>De</w:t>
      </w:r>
      <w:r w:rsidR="00583ED2" w:rsidRPr="00221E64">
        <w:rPr>
          <w:rFonts w:cstheme="minorHAnsi"/>
          <w:sz w:val="24"/>
          <w:szCs w:val="24"/>
        </w:rPr>
        <w:t>t er også viktig at de</w:t>
      </w:r>
      <w:r w:rsidRPr="00221E64">
        <w:rPr>
          <w:rFonts w:cstheme="minorHAnsi"/>
          <w:sz w:val="24"/>
          <w:szCs w:val="24"/>
        </w:rPr>
        <w:t xml:space="preserve">n enkelte </w:t>
      </w:r>
      <w:r w:rsidR="000056A4">
        <w:rPr>
          <w:rFonts w:cstheme="minorHAnsi"/>
          <w:sz w:val="24"/>
          <w:szCs w:val="24"/>
        </w:rPr>
        <w:t>enhet</w:t>
      </w:r>
      <w:r w:rsidRPr="00221E64">
        <w:rPr>
          <w:rFonts w:cstheme="minorHAnsi"/>
          <w:sz w:val="24"/>
          <w:szCs w:val="24"/>
        </w:rPr>
        <w:t xml:space="preserve"> ha</w:t>
      </w:r>
      <w:r w:rsidR="00583ED2" w:rsidRPr="00221E64">
        <w:rPr>
          <w:rFonts w:cstheme="minorHAnsi"/>
          <w:sz w:val="24"/>
          <w:szCs w:val="24"/>
        </w:rPr>
        <w:t>r</w:t>
      </w:r>
      <w:r w:rsidRPr="00221E64">
        <w:rPr>
          <w:rFonts w:cstheme="minorHAnsi"/>
          <w:sz w:val="24"/>
          <w:szCs w:val="24"/>
        </w:rPr>
        <w:t xml:space="preserve"> fokus på å anskaffe riktig vare til rett pris i tråd med kommunens overordnede målsetting om å gjøre effektive innkjøp.</w:t>
      </w:r>
    </w:p>
    <w:p w14:paraId="61F99891" w14:textId="77777777" w:rsidR="00583ED2" w:rsidRPr="00613DD0" w:rsidRDefault="00583ED2" w:rsidP="00E84DB3">
      <w:pPr>
        <w:rPr>
          <w:rFonts w:cstheme="minorHAnsi"/>
          <w:color w:val="FF0000"/>
        </w:rPr>
      </w:pPr>
    </w:p>
    <w:p w14:paraId="4566E04A" w14:textId="7538AD4D" w:rsidR="00B7428B" w:rsidRPr="00EA1C75" w:rsidRDefault="00DC6E83" w:rsidP="00904B6E">
      <w:pPr>
        <w:pStyle w:val="Overskrift2"/>
        <w:numPr>
          <w:ilvl w:val="0"/>
          <w:numId w:val="10"/>
        </w:numPr>
      </w:pPr>
      <w:r w:rsidRPr="00DC6E83">
        <w:t>Kommunen tar samfunnsansvar og fremmer også miljøhensyn i anskaffelsene.</w:t>
      </w:r>
    </w:p>
    <w:p w14:paraId="481FA3CF" w14:textId="77777777" w:rsidR="00B65ADC" w:rsidRDefault="00B65ADC" w:rsidP="00415FBF">
      <w:pPr>
        <w:spacing w:after="0" w:line="240" w:lineRule="auto"/>
        <w:rPr>
          <w:rFonts w:cstheme="minorHAnsi"/>
        </w:rPr>
      </w:pPr>
    </w:p>
    <w:p w14:paraId="50046898" w14:textId="4FDA1115" w:rsidR="00DC6E83" w:rsidRDefault="00DC6E83" w:rsidP="00DC6E83">
      <w:pPr>
        <w:rPr>
          <w:rFonts w:cstheme="minorHAnsi"/>
          <w:sz w:val="24"/>
          <w:szCs w:val="24"/>
        </w:rPr>
      </w:pPr>
      <w:r w:rsidRPr="00221E64">
        <w:rPr>
          <w:rFonts w:cstheme="minorHAnsi"/>
          <w:sz w:val="24"/>
          <w:szCs w:val="24"/>
        </w:rPr>
        <w:t>Modum kommune skal ta hensyn til miljø, arbeidsforhold og sosiale forhold ved anskaffelser</w:t>
      </w:r>
      <w:r w:rsidR="002F20A1">
        <w:rPr>
          <w:rFonts w:cstheme="minorHAnsi"/>
          <w:sz w:val="24"/>
          <w:szCs w:val="24"/>
        </w:rPr>
        <w:t>, jfr. LOA § 5</w:t>
      </w:r>
      <w:r w:rsidRPr="00221E64">
        <w:rPr>
          <w:rFonts w:cstheme="minorHAnsi"/>
          <w:sz w:val="24"/>
          <w:szCs w:val="24"/>
        </w:rPr>
        <w:t xml:space="preserve">. </w:t>
      </w:r>
    </w:p>
    <w:p w14:paraId="7BCE395A" w14:textId="5ABD5B97" w:rsidR="0077219B" w:rsidRPr="00221E64" w:rsidRDefault="0077219B" w:rsidP="0077219B">
      <w:pPr>
        <w:rPr>
          <w:rFonts w:cstheme="minorHAnsi"/>
          <w:sz w:val="24"/>
          <w:szCs w:val="24"/>
        </w:rPr>
      </w:pPr>
      <w:r w:rsidRPr="0077219B">
        <w:rPr>
          <w:rFonts w:cstheme="minorHAnsi"/>
          <w:sz w:val="24"/>
          <w:szCs w:val="24"/>
        </w:rPr>
        <w:t>Lokalt næringsliv skal prioriteres så langt som mulig innenfor regelverket for offentlige anskaffelser, og så langt som det foreligger konkurransedyktige lokale alternativer.</w:t>
      </w:r>
    </w:p>
    <w:p w14:paraId="5F0553E7" w14:textId="77777777" w:rsidR="00DC6E83" w:rsidRPr="00221E64" w:rsidRDefault="00B7428B" w:rsidP="00184995">
      <w:pPr>
        <w:spacing w:after="0" w:line="240" w:lineRule="auto"/>
        <w:rPr>
          <w:rFonts w:cstheme="minorHAnsi"/>
          <w:sz w:val="24"/>
          <w:szCs w:val="24"/>
        </w:rPr>
      </w:pPr>
      <w:r w:rsidRPr="00221E64">
        <w:rPr>
          <w:rFonts w:cstheme="minorHAnsi"/>
          <w:sz w:val="24"/>
          <w:szCs w:val="24"/>
        </w:rPr>
        <w:t xml:space="preserve">Modum kommune skal stille miljøkrav til leverandørene og til de produkter og tjenester som anskaffes. Kravene til miljø skal være relevante og proporsjonale, og må ha tilknytning til det som skal anskaffes. </w:t>
      </w:r>
      <w:r w:rsidR="00613DD0" w:rsidRPr="00221E64">
        <w:rPr>
          <w:rFonts w:cstheme="minorHAnsi"/>
          <w:sz w:val="24"/>
          <w:szCs w:val="24"/>
        </w:rPr>
        <w:t xml:space="preserve">Kravene som stilles kan være relatert til produktet eller tjenesten som skal leveres, </w:t>
      </w:r>
      <w:r w:rsidRPr="00221E64">
        <w:rPr>
          <w:rFonts w:cstheme="minorHAnsi"/>
          <w:sz w:val="24"/>
          <w:szCs w:val="24"/>
        </w:rPr>
        <w:t xml:space="preserve">miljøvennlig transport, kildesortering av avfall o.l. </w:t>
      </w:r>
    </w:p>
    <w:p w14:paraId="10EA519E" w14:textId="77777777" w:rsidR="00DC6E83" w:rsidRPr="00221E64" w:rsidRDefault="00DC6E83" w:rsidP="00184995">
      <w:pPr>
        <w:spacing w:after="0" w:line="240" w:lineRule="auto"/>
        <w:rPr>
          <w:rFonts w:cstheme="minorHAnsi"/>
          <w:sz w:val="24"/>
          <w:szCs w:val="24"/>
        </w:rPr>
      </w:pPr>
    </w:p>
    <w:p w14:paraId="6F766B6F" w14:textId="4DA7A140" w:rsidR="00B7428B" w:rsidRDefault="00B7428B" w:rsidP="00DC6E83">
      <w:pPr>
        <w:spacing w:after="0" w:line="240" w:lineRule="auto"/>
        <w:rPr>
          <w:rFonts w:cstheme="minorHAnsi"/>
          <w:sz w:val="24"/>
          <w:szCs w:val="24"/>
        </w:rPr>
      </w:pPr>
      <w:r w:rsidRPr="00221E64">
        <w:rPr>
          <w:rFonts w:cstheme="minorHAnsi"/>
          <w:sz w:val="24"/>
          <w:szCs w:val="24"/>
        </w:rPr>
        <w:t xml:space="preserve">Der det er </w:t>
      </w:r>
      <w:r w:rsidR="00DC6E83" w:rsidRPr="00221E64">
        <w:rPr>
          <w:rFonts w:cstheme="minorHAnsi"/>
          <w:sz w:val="24"/>
          <w:szCs w:val="24"/>
        </w:rPr>
        <w:t>hensiktsmessig</w:t>
      </w:r>
      <w:r w:rsidRPr="00221E64">
        <w:rPr>
          <w:rFonts w:cstheme="minorHAnsi"/>
          <w:sz w:val="24"/>
          <w:szCs w:val="24"/>
        </w:rPr>
        <w:t xml:space="preserve"> skal kommunen</w:t>
      </w:r>
      <w:r w:rsidR="00184995" w:rsidRPr="00221E64">
        <w:rPr>
          <w:rFonts w:cstheme="minorHAnsi"/>
          <w:sz w:val="24"/>
          <w:szCs w:val="24"/>
        </w:rPr>
        <w:t xml:space="preserve"> ta</w:t>
      </w:r>
      <w:r w:rsidRPr="00221E64">
        <w:rPr>
          <w:rFonts w:cstheme="minorHAnsi"/>
          <w:sz w:val="24"/>
          <w:szCs w:val="24"/>
        </w:rPr>
        <w:t xml:space="preserve"> hensyn</w:t>
      </w:r>
      <w:r w:rsidR="00184995" w:rsidRPr="00221E64">
        <w:rPr>
          <w:rFonts w:cstheme="minorHAnsi"/>
          <w:sz w:val="24"/>
          <w:szCs w:val="24"/>
        </w:rPr>
        <w:t xml:space="preserve"> til</w:t>
      </w:r>
      <w:r w:rsidRPr="00221E64">
        <w:rPr>
          <w:rFonts w:cstheme="minorHAnsi"/>
          <w:sz w:val="24"/>
          <w:szCs w:val="24"/>
        </w:rPr>
        <w:t xml:space="preserve"> livssykluskostnader. Videre skal Modum kommune signalisere for leverandørene at kommunen ønsker å prioritere miljøvennlige </w:t>
      </w:r>
      <w:r w:rsidR="00DC6E83" w:rsidRPr="00221E64">
        <w:rPr>
          <w:rFonts w:cstheme="minorHAnsi"/>
          <w:sz w:val="24"/>
          <w:szCs w:val="24"/>
        </w:rPr>
        <w:t xml:space="preserve">og bærekraftige </w:t>
      </w:r>
      <w:r w:rsidRPr="00221E64">
        <w:rPr>
          <w:rFonts w:cstheme="minorHAnsi"/>
          <w:sz w:val="24"/>
          <w:szCs w:val="24"/>
        </w:rPr>
        <w:t>løsninger.</w:t>
      </w:r>
      <w:r w:rsidR="00F056C1">
        <w:rPr>
          <w:rFonts w:cstheme="minorHAnsi"/>
          <w:sz w:val="24"/>
          <w:szCs w:val="24"/>
        </w:rPr>
        <w:t xml:space="preserve"> </w:t>
      </w:r>
    </w:p>
    <w:p w14:paraId="32E2046B" w14:textId="260861FE" w:rsidR="00F056C1" w:rsidRDefault="00F056C1" w:rsidP="00DC6E83">
      <w:pPr>
        <w:spacing w:after="0" w:line="240" w:lineRule="auto"/>
        <w:rPr>
          <w:rFonts w:cstheme="minorHAnsi"/>
          <w:sz w:val="24"/>
          <w:szCs w:val="24"/>
        </w:rPr>
      </w:pPr>
    </w:p>
    <w:p w14:paraId="1472B807" w14:textId="3A52BA80" w:rsidR="00904B6E" w:rsidRDefault="000478A1" w:rsidP="00904B6E">
      <w:pPr>
        <w:spacing w:after="0" w:line="240" w:lineRule="auto"/>
        <w:rPr>
          <w:rFonts w:cstheme="minorHAnsi"/>
          <w:sz w:val="24"/>
          <w:szCs w:val="24"/>
        </w:rPr>
      </w:pPr>
      <w:r w:rsidRPr="00221E64">
        <w:rPr>
          <w:rFonts w:cstheme="minorHAnsi"/>
          <w:sz w:val="24"/>
          <w:szCs w:val="24"/>
        </w:rPr>
        <w:t xml:space="preserve">Modum kommune skal </w:t>
      </w:r>
      <w:r w:rsidR="00904B6E">
        <w:rPr>
          <w:rFonts w:cstheme="minorHAnsi"/>
          <w:sz w:val="24"/>
          <w:szCs w:val="24"/>
        </w:rPr>
        <w:t xml:space="preserve">stille kontraktskrav </w:t>
      </w:r>
      <w:r w:rsidR="00904B6E">
        <w:t xml:space="preserve">knyttet til respekt for menneskerettighetene og overholdelse av ILOs kjernekonvensjoner dersom dette er relevant. </w:t>
      </w:r>
    </w:p>
    <w:p w14:paraId="0C013F0B" w14:textId="77777777" w:rsidR="00DC6E83" w:rsidRPr="00221E64" w:rsidRDefault="00DC6E83" w:rsidP="00DC6E83">
      <w:pPr>
        <w:spacing w:after="0" w:line="240" w:lineRule="auto"/>
        <w:rPr>
          <w:rFonts w:cstheme="minorHAnsi"/>
          <w:sz w:val="24"/>
          <w:szCs w:val="24"/>
        </w:rPr>
      </w:pPr>
    </w:p>
    <w:p w14:paraId="2F5AA5BA" w14:textId="7EFEB20B" w:rsidR="000478A1" w:rsidRPr="00221E64" w:rsidRDefault="000478A1" w:rsidP="00DC6E83">
      <w:pPr>
        <w:spacing w:after="0" w:line="240" w:lineRule="auto"/>
        <w:rPr>
          <w:rFonts w:cstheme="minorHAnsi"/>
          <w:sz w:val="24"/>
          <w:szCs w:val="24"/>
        </w:rPr>
      </w:pPr>
      <w:r w:rsidRPr="00221E64">
        <w:rPr>
          <w:rFonts w:cstheme="minorHAnsi"/>
          <w:sz w:val="24"/>
          <w:szCs w:val="24"/>
        </w:rPr>
        <w:t>Kommunen skal i kontraktene kreve at leverandøren/underleverandøren på forespørsel må dokumentere hvilke lønns- og arbeidsvilkår de ansatte har. Videre skal kommunen forbeholde seg retten til å gjennomføre sanksjoner dersom leverandøren/underleverandøren ikke etterlever avtaleklausulene om lønns- og arbeidsvilkår.</w:t>
      </w:r>
    </w:p>
    <w:p w14:paraId="4C0F4B30" w14:textId="77777777" w:rsidR="00B7428B" w:rsidRPr="00221E64" w:rsidRDefault="00B7428B" w:rsidP="00E84DB3">
      <w:pPr>
        <w:rPr>
          <w:rFonts w:cstheme="minorHAnsi"/>
          <w:sz w:val="24"/>
          <w:szCs w:val="24"/>
        </w:rPr>
      </w:pPr>
    </w:p>
    <w:p w14:paraId="4E7145C2" w14:textId="77777777" w:rsidR="000C6B2C" w:rsidRPr="007848D5" w:rsidRDefault="000C6B2C" w:rsidP="00904B6E">
      <w:pPr>
        <w:pStyle w:val="Overskrift2"/>
        <w:numPr>
          <w:ilvl w:val="0"/>
          <w:numId w:val="10"/>
        </w:numPr>
      </w:pPr>
      <w:r w:rsidRPr="007848D5">
        <w:lastRenderedPageBreak/>
        <w:t xml:space="preserve">Kommunen </w:t>
      </w:r>
      <w:r>
        <w:t xml:space="preserve">har </w:t>
      </w:r>
      <w:r w:rsidRPr="007848D5">
        <w:t>en korrekt og effektiv avtaleoppfølging i tråd med inngåtte avtaler og opptre</w:t>
      </w:r>
      <w:r>
        <w:t>r</w:t>
      </w:r>
      <w:r w:rsidRPr="007848D5">
        <w:t xml:space="preserve"> ryddig i møte med leverandørmarkedet. </w:t>
      </w:r>
    </w:p>
    <w:p w14:paraId="75712573" w14:textId="77777777" w:rsidR="00B65ADC" w:rsidRDefault="00B65ADC" w:rsidP="00415FBF">
      <w:pPr>
        <w:spacing w:after="0" w:line="240" w:lineRule="auto"/>
        <w:rPr>
          <w:rFonts w:cstheme="minorHAnsi"/>
        </w:rPr>
      </w:pPr>
    </w:p>
    <w:p w14:paraId="47A1C8B5" w14:textId="5FA4D0DE" w:rsidR="000C6B2C" w:rsidRPr="00221E64" w:rsidRDefault="00AE228A" w:rsidP="000C6B2C">
      <w:pPr>
        <w:spacing w:after="0" w:line="240" w:lineRule="auto"/>
        <w:rPr>
          <w:rFonts w:cstheme="minorHAnsi"/>
          <w:sz w:val="24"/>
          <w:szCs w:val="24"/>
        </w:rPr>
      </w:pPr>
      <w:r w:rsidRPr="00221E64">
        <w:rPr>
          <w:rFonts w:cstheme="minorHAnsi"/>
          <w:sz w:val="24"/>
          <w:szCs w:val="24"/>
        </w:rPr>
        <w:t>Modum kommune skal følge opp at l</w:t>
      </w:r>
      <w:r w:rsidR="009B3F8A" w:rsidRPr="00221E64">
        <w:rPr>
          <w:rFonts w:cstheme="minorHAnsi"/>
          <w:sz w:val="24"/>
          <w:szCs w:val="24"/>
        </w:rPr>
        <w:t xml:space="preserve">everandørene </w:t>
      </w:r>
      <w:r w:rsidRPr="00221E64">
        <w:rPr>
          <w:rFonts w:cstheme="minorHAnsi"/>
          <w:sz w:val="24"/>
          <w:szCs w:val="24"/>
        </w:rPr>
        <w:t>oppfyller</w:t>
      </w:r>
      <w:r w:rsidR="009B3F8A" w:rsidRPr="00221E64">
        <w:rPr>
          <w:rFonts w:cstheme="minorHAnsi"/>
          <w:sz w:val="24"/>
          <w:szCs w:val="24"/>
        </w:rPr>
        <w:t xml:space="preserve"> avtalens betingelser knyttet til </w:t>
      </w:r>
      <w:r w:rsidRPr="00221E64">
        <w:rPr>
          <w:rFonts w:cstheme="minorHAnsi"/>
          <w:sz w:val="24"/>
          <w:szCs w:val="24"/>
        </w:rPr>
        <w:t>pris, kostnad</w:t>
      </w:r>
      <w:r w:rsidR="000C6B2C" w:rsidRPr="00221E64">
        <w:rPr>
          <w:rFonts w:cstheme="minorHAnsi"/>
          <w:sz w:val="24"/>
          <w:szCs w:val="24"/>
        </w:rPr>
        <w:t>,</w:t>
      </w:r>
      <w:r w:rsidRPr="00221E64">
        <w:rPr>
          <w:rFonts w:cstheme="minorHAnsi"/>
          <w:sz w:val="24"/>
          <w:szCs w:val="24"/>
        </w:rPr>
        <w:t xml:space="preserve"> kvalitet</w:t>
      </w:r>
      <w:r w:rsidR="000C6B2C" w:rsidRPr="00221E64">
        <w:rPr>
          <w:rFonts w:cstheme="minorHAnsi"/>
          <w:sz w:val="24"/>
          <w:szCs w:val="24"/>
        </w:rPr>
        <w:t xml:space="preserve"> og samfunnsansvar</w:t>
      </w:r>
      <w:r w:rsidR="009B3F8A" w:rsidRPr="00221E64">
        <w:rPr>
          <w:rFonts w:cstheme="minorHAnsi"/>
          <w:sz w:val="24"/>
          <w:szCs w:val="24"/>
        </w:rPr>
        <w:t>. Modum kommune skal opptre ryddig og være lojal til avtalene so</w:t>
      </w:r>
      <w:r w:rsidR="00904B6E">
        <w:rPr>
          <w:rFonts w:cstheme="minorHAnsi"/>
          <w:sz w:val="24"/>
          <w:szCs w:val="24"/>
        </w:rPr>
        <w:t xml:space="preserve">m inngås. Videre skal kommunen gjennomføre </w:t>
      </w:r>
      <w:r w:rsidR="009B3F8A" w:rsidRPr="00221E64">
        <w:rPr>
          <w:rFonts w:cstheme="minorHAnsi"/>
          <w:sz w:val="24"/>
          <w:szCs w:val="24"/>
        </w:rPr>
        <w:t xml:space="preserve">evaluering av inngåtte avtaler og oppfølging av leverandørene. </w:t>
      </w:r>
      <w:r w:rsidR="000C6B2C" w:rsidRPr="00221E64">
        <w:rPr>
          <w:rFonts w:cstheme="minorHAnsi"/>
          <w:sz w:val="24"/>
          <w:szCs w:val="24"/>
        </w:rPr>
        <w:t xml:space="preserve">Effektiv avtaleoppfølging avhenger også av at det benyttes kjente og kvalitetssikrede kontraktsvilkår. </w:t>
      </w:r>
    </w:p>
    <w:p w14:paraId="0A21BBBF" w14:textId="77777777" w:rsidR="000C6B2C" w:rsidRPr="00221E64" w:rsidRDefault="000C6B2C" w:rsidP="000C6B2C">
      <w:pPr>
        <w:spacing w:after="0" w:line="240" w:lineRule="auto"/>
        <w:rPr>
          <w:rFonts w:cstheme="minorHAnsi"/>
          <w:sz w:val="24"/>
          <w:szCs w:val="24"/>
        </w:rPr>
      </w:pPr>
    </w:p>
    <w:p w14:paraId="2666A478" w14:textId="45C8CA06" w:rsidR="009B3F8A" w:rsidRPr="00221E64" w:rsidRDefault="009B3F8A" w:rsidP="000C6B2C">
      <w:pPr>
        <w:spacing w:after="0" w:line="240" w:lineRule="auto"/>
        <w:rPr>
          <w:rFonts w:cstheme="minorHAnsi"/>
          <w:sz w:val="24"/>
          <w:szCs w:val="24"/>
        </w:rPr>
      </w:pPr>
      <w:r w:rsidRPr="00221E64">
        <w:rPr>
          <w:rFonts w:cstheme="minorHAnsi"/>
          <w:sz w:val="24"/>
          <w:szCs w:val="24"/>
        </w:rPr>
        <w:t>Gode oppfølgi</w:t>
      </w:r>
      <w:r w:rsidR="000C6B2C" w:rsidRPr="00221E64">
        <w:rPr>
          <w:rFonts w:cstheme="minorHAnsi"/>
          <w:sz w:val="24"/>
          <w:szCs w:val="24"/>
        </w:rPr>
        <w:t xml:space="preserve">ngs-  og evalueringsrutiner sikrer at leveransen blir i henhold til avtalen og </w:t>
      </w:r>
      <w:r w:rsidR="000E4FFA">
        <w:rPr>
          <w:rFonts w:cstheme="minorHAnsi"/>
          <w:sz w:val="24"/>
          <w:szCs w:val="24"/>
        </w:rPr>
        <w:t xml:space="preserve">gir </w:t>
      </w:r>
      <w:r w:rsidR="000C6B2C" w:rsidRPr="00221E64">
        <w:rPr>
          <w:rFonts w:cstheme="minorHAnsi"/>
          <w:sz w:val="24"/>
          <w:szCs w:val="24"/>
        </w:rPr>
        <w:t>bedre</w:t>
      </w:r>
      <w:r w:rsidRPr="00221E64">
        <w:rPr>
          <w:rFonts w:cstheme="minorHAnsi"/>
          <w:sz w:val="24"/>
          <w:szCs w:val="24"/>
        </w:rPr>
        <w:t xml:space="preserve"> gevinster for Modum kommune. </w:t>
      </w:r>
    </w:p>
    <w:p w14:paraId="199D59DD" w14:textId="77777777" w:rsidR="000C6B2C" w:rsidRPr="00221E64" w:rsidRDefault="000C6B2C" w:rsidP="000C6B2C">
      <w:pPr>
        <w:spacing w:after="0" w:line="240" w:lineRule="auto"/>
        <w:rPr>
          <w:rFonts w:cstheme="minorHAnsi"/>
          <w:sz w:val="24"/>
          <w:szCs w:val="24"/>
        </w:rPr>
      </w:pPr>
    </w:p>
    <w:p w14:paraId="4AC05E7E" w14:textId="06161E84" w:rsidR="000F2CA5" w:rsidRPr="00221E64" w:rsidRDefault="000F2CA5" w:rsidP="000C6B2C">
      <w:pPr>
        <w:spacing w:after="0" w:line="240" w:lineRule="auto"/>
        <w:rPr>
          <w:rFonts w:cstheme="minorHAnsi"/>
          <w:sz w:val="24"/>
          <w:szCs w:val="24"/>
        </w:rPr>
      </w:pPr>
      <w:r w:rsidRPr="00221E64">
        <w:rPr>
          <w:rFonts w:cstheme="minorHAnsi"/>
          <w:sz w:val="24"/>
          <w:szCs w:val="24"/>
        </w:rPr>
        <w:t xml:space="preserve">Modum kommune skal ha god oversikt over kommunens avtaler. Alle avtaler skal registreres i kommunens avtaleoppfølgingsverktøy, </w:t>
      </w:r>
      <w:r w:rsidR="00923EFF" w:rsidRPr="00221E64">
        <w:rPr>
          <w:rFonts w:cstheme="minorHAnsi"/>
          <w:sz w:val="24"/>
          <w:szCs w:val="24"/>
        </w:rPr>
        <w:t>og være tilgjengelig for alle ansatte i kommunen</w:t>
      </w:r>
      <w:r w:rsidRPr="00221E64">
        <w:rPr>
          <w:rFonts w:cstheme="minorHAnsi"/>
          <w:sz w:val="24"/>
          <w:szCs w:val="24"/>
        </w:rPr>
        <w:t>. En tilgjengelig avtalekatalog vil bidra til bedre oppfølging og kontroll av inngåtte avtaler, samt et forbedret grunnlag i planlegging av nye avtaler der kommunen ennå ikke har inngått avtaler.</w:t>
      </w:r>
    </w:p>
    <w:p w14:paraId="03D2430D" w14:textId="77777777" w:rsidR="000C6B2C" w:rsidRPr="00221E64" w:rsidRDefault="000C6B2C" w:rsidP="000C6B2C">
      <w:pPr>
        <w:spacing w:after="0" w:line="240" w:lineRule="auto"/>
        <w:rPr>
          <w:rFonts w:cstheme="minorHAnsi"/>
          <w:sz w:val="24"/>
          <w:szCs w:val="24"/>
        </w:rPr>
      </w:pPr>
    </w:p>
    <w:p w14:paraId="1EB3B3C5" w14:textId="77777777" w:rsidR="000C6B2C" w:rsidRPr="007848D5" w:rsidRDefault="000C6B2C" w:rsidP="000C6B2C">
      <w:pPr>
        <w:spacing w:after="0" w:line="240" w:lineRule="auto"/>
        <w:rPr>
          <w:rFonts w:cstheme="minorHAnsi"/>
        </w:rPr>
      </w:pPr>
    </w:p>
    <w:p w14:paraId="0566E3FE" w14:textId="06A7FD5B" w:rsidR="004B6F7C" w:rsidRPr="000C6B2C" w:rsidRDefault="000C6B2C" w:rsidP="00904B6E">
      <w:pPr>
        <w:pStyle w:val="Overskrift2"/>
        <w:numPr>
          <w:ilvl w:val="0"/>
          <w:numId w:val="10"/>
        </w:numPr>
      </w:pPr>
      <w:r w:rsidRPr="000C6B2C">
        <w:t>Kommunens anskaffelser har klare ansvarslinjer og er effektivt organisert</w:t>
      </w:r>
      <w:r w:rsidR="004B6F7C" w:rsidRPr="000C6B2C">
        <w:t xml:space="preserve">. </w:t>
      </w:r>
    </w:p>
    <w:p w14:paraId="5E7B55AE" w14:textId="77777777" w:rsidR="00B65ADC" w:rsidRDefault="00B65ADC" w:rsidP="000C6B2C">
      <w:pPr>
        <w:spacing w:after="0" w:line="240" w:lineRule="auto"/>
        <w:rPr>
          <w:rFonts w:cstheme="minorHAnsi"/>
        </w:rPr>
      </w:pPr>
    </w:p>
    <w:p w14:paraId="5745452A" w14:textId="5BAB3889" w:rsidR="004B6F7C" w:rsidRPr="00221E64" w:rsidRDefault="004B6F7C" w:rsidP="000C6B2C">
      <w:pPr>
        <w:spacing w:after="0" w:line="240" w:lineRule="auto"/>
        <w:rPr>
          <w:rFonts w:cstheme="minorHAnsi"/>
          <w:sz w:val="24"/>
          <w:szCs w:val="24"/>
        </w:rPr>
      </w:pPr>
      <w:r w:rsidRPr="00221E64">
        <w:rPr>
          <w:rFonts w:cstheme="minorHAnsi"/>
          <w:sz w:val="24"/>
          <w:szCs w:val="24"/>
        </w:rPr>
        <w:t xml:space="preserve">Modum kommunen skal møte leverandørene med profesjonalitet og integritet. Alle </w:t>
      </w:r>
      <w:r w:rsidR="00C15296" w:rsidRPr="00221E64">
        <w:rPr>
          <w:rFonts w:cstheme="minorHAnsi"/>
          <w:sz w:val="24"/>
          <w:szCs w:val="24"/>
        </w:rPr>
        <w:t>som kjøper inn varer og tjenester for Modum kommune skal forholde seg til gjeldende innkjøpsrutiner. Disse er en de</w:t>
      </w:r>
      <w:r w:rsidR="000478A1" w:rsidRPr="00221E64">
        <w:rPr>
          <w:rFonts w:cstheme="minorHAnsi"/>
          <w:sz w:val="24"/>
          <w:szCs w:val="24"/>
        </w:rPr>
        <w:t>l av k</w:t>
      </w:r>
      <w:r w:rsidR="00BA2F45" w:rsidRPr="00221E64">
        <w:rPr>
          <w:rFonts w:cstheme="minorHAnsi"/>
          <w:sz w:val="24"/>
          <w:szCs w:val="24"/>
        </w:rPr>
        <w:t>ommunens kvalitetssystem</w:t>
      </w:r>
      <w:r w:rsidR="000478A1" w:rsidRPr="00221E64">
        <w:rPr>
          <w:rFonts w:cstheme="minorHAnsi"/>
          <w:sz w:val="24"/>
          <w:szCs w:val="24"/>
        </w:rPr>
        <w:t>.</w:t>
      </w:r>
      <w:r w:rsidR="00C15296" w:rsidRPr="00221E64">
        <w:rPr>
          <w:rFonts w:cstheme="minorHAnsi"/>
          <w:sz w:val="24"/>
          <w:szCs w:val="24"/>
        </w:rPr>
        <w:t xml:space="preserve"> </w:t>
      </w:r>
      <w:r w:rsidR="00BA2F45" w:rsidRPr="00221E64">
        <w:rPr>
          <w:rFonts w:cstheme="minorHAnsi"/>
          <w:sz w:val="24"/>
          <w:szCs w:val="24"/>
        </w:rPr>
        <w:t>Innkjøpsfaglige v</w:t>
      </w:r>
      <w:r w:rsidRPr="00221E64">
        <w:rPr>
          <w:rFonts w:cstheme="minorHAnsi"/>
          <w:sz w:val="24"/>
          <w:szCs w:val="24"/>
        </w:rPr>
        <w:t xml:space="preserve">urderinger og beslutninger skal være skriftlige </w:t>
      </w:r>
      <w:r w:rsidR="00BA2F45" w:rsidRPr="00221E64">
        <w:rPr>
          <w:rFonts w:cstheme="minorHAnsi"/>
          <w:sz w:val="24"/>
          <w:szCs w:val="24"/>
        </w:rPr>
        <w:t xml:space="preserve">og </w:t>
      </w:r>
      <w:r w:rsidRPr="00221E64">
        <w:rPr>
          <w:rFonts w:cstheme="minorHAnsi"/>
          <w:sz w:val="24"/>
          <w:szCs w:val="24"/>
        </w:rPr>
        <w:t xml:space="preserve">i henhold til gjeldende rutiner. Kommunens rutiner og etiske retningslinjer skal bidra til at allmennheten har tillit til kommunen. </w:t>
      </w:r>
    </w:p>
    <w:p w14:paraId="568B27BB" w14:textId="77777777" w:rsidR="000C6B2C" w:rsidRPr="00221E64" w:rsidRDefault="000C6B2C" w:rsidP="000C6B2C">
      <w:pPr>
        <w:spacing w:after="0" w:line="240" w:lineRule="auto"/>
        <w:rPr>
          <w:rFonts w:cstheme="minorHAnsi"/>
          <w:sz w:val="24"/>
          <w:szCs w:val="24"/>
        </w:rPr>
      </w:pPr>
    </w:p>
    <w:p w14:paraId="177B3773" w14:textId="4474BEE3" w:rsidR="004B6F7C" w:rsidRPr="00221E64" w:rsidRDefault="004B6F7C" w:rsidP="000C6B2C">
      <w:pPr>
        <w:spacing w:after="0" w:line="240" w:lineRule="auto"/>
        <w:rPr>
          <w:rFonts w:cstheme="minorHAnsi"/>
          <w:sz w:val="24"/>
          <w:szCs w:val="24"/>
        </w:rPr>
      </w:pPr>
      <w:r w:rsidRPr="00221E64">
        <w:rPr>
          <w:rFonts w:cstheme="minorHAnsi"/>
          <w:sz w:val="24"/>
          <w:szCs w:val="24"/>
        </w:rPr>
        <w:t>Anskaffelsesprosessene skal være effektive. Dette skjer ved god planlegging, tilstrekkelige ressurser, kompetanse og tid for gjennomføring av den enkelte anskaffelse og implementering av avtalen. For å effektivisere anskaffelsesprosessene skal kommunen utnytte fordelene som ligger i bruk av digitale verktøy, som for eksempel kommunens konkurransegjennomføri</w:t>
      </w:r>
      <w:r w:rsidR="00904B6E">
        <w:rPr>
          <w:rFonts w:cstheme="minorHAnsi"/>
          <w:sz w:val="24"/>
          <w:szCs w:val="24"/>
        </w:rPr>
        <w:t xml:space="preserve">ngsverktøy </w:t>
      </w:r>
      <w:r w:rsidR="00BA2F45" w:rsidRPr="00221E64">
        <w:rPr>
          <w:rFonts w:cstheme="minorHAnsi"/>
          <w:sz w:val="24"/>
          <w:szCs w:val="24"/>
        </w:rPr>
        <w:t>(KGV) og avtaleoppfølgingsverktøy</w:t>
      </w:r>
      <w:r w:rsidR="00904B6E">
        <w:rPr>
          <w:rFonts w:cstheme="minorHAnsi"/>
          <w:sz w:val="24"/>
          <w:szCs w:val="24"/>
        </w:rPr>
        <w:t xml:space="preserve"> (KAV)</w:t>
      </w:r>
      <w:r w:rsidR="00BA2F45" w:rsidRPr="00221E64">
        <w:rPr>
          <w:rFonts w:cstheme="minorHAnsi"/>
          <w:sz w:val="24"/>
          <w:szCs w:val="24"/>
        </w:rPr>
        <w:t>.</w:t>
      </w:r>
      <w:r w:rsidRPr="00221E64">
        <w:rPr>
          <w:rFonts w:cstheme="minorHAnsi"/>
          <w:sz w:val="24"/>
          <w:szCs w:val="24"/>
        </w:rPr>
        <w:t xml:space="preserve"> </w:t>
      </w:r>
    </w:p>
    <w:p w14:paraId="0C7894CC" w14:textId="77777777" w:rsidR="000C6B2C" w:rsidRPr="00221E64" w:rsidRDefault="000C6B2C" w:rsidP="000C6B2C">
      <w:pPr>
        <w:spacing w:after="0" w:line="240" w:lineRule="auto"/>
        <w:rPr>
          <w:rFonts w:cstheme="minorHAnsi"/>
          <w:sz w:val="24"/>
          <w:szCs w:val="24"/>
        </w:rPr>
      </w:pPr>
    </w:p>
    <w:p w14:paraId="2F8A8B48" w14:textId="124216FD" w:rsidR="00583ED2" w:rsidRPr="00221E64" w:rsidRDefault="00583ED2" w:rsidP="000C6B2C">
      <w:pPr>
        <w:spacing w:after="0" w:line="240" w:lineRule="auto"/>
        <w:rPr>
          <w:rFonts w:cstheme="minorHAnsi"/>
          <w:sz w:val="24"/>
          <w:szCs w:val="24"/>
        </w:rPr>
      </w:pPr>
      <w:r w:rsidRPr="00221E64">
        <w:rPr>
          <w:rFonts w:cstheme="minorHAnsi"/>
          <w:sz w:val="24"/>
          <w:szCs w:val="24"/>
        </w:rPr>
        <w:t>Ansvarsfordelingen i kommunens anskaffelser skal være tydelige, avklarte og bidra til effektivt samarbeid mellom ulike etater og enheter i kommunen. Samarbeidet skal sikre en best mulig utnyttelse av kommunens samlede innkjøpsfaglige kompetanse.</w:t>
      </w:r>
    </w:p>
    <w:p w14:paraId="2019BA5A" w14:textId="77777777" w:rsidR="00583ED2" w:rsidRPr="003B60F5" w:rsidRDefault="00583ED2" w:rsidP="000C6B2C">
      <w:pPr>
        <w:spacing w:after="0" w:line="240" w:lineRule="auto"/>
        <w:rPr>
          <w:rFonts w:cstheme="minorHAnsi"/>
        </w:rPr>
      </w:pPr>
    </w:p>
    <w:p w14:paraId="1B33ED66" w14:textId="77777777" w:rsidR="00221E64" w:rsidRDefault="00221E64" w:rsidP="000C6B2C">
      <w:pPr>
        <w:pStyle w:val="Overskrift2"/>
        <w:rPr>
          <w:rStyle w:val="Overskrift2Tegn"/>
        </w:rPr>
      </w:pPr>
    </w:p>
    <w:p w14:paraId="571CED89" w14:textId="0CFB2E82" w:rsidR="004E4F6C" w:rsidRPr="007848D5" w:rsidRDefault="004E4F6C" w:rsidP="00904B6E">
      <w:pPr>
        <w:pStyle w:val="Overskrift2"/>
        <w:numPr>
          <w:ilvl w:val="0"/>
          <w:numId w:val="10"/>
        </w:numPr>
        <w:rPr>
          <w:rFonts w:cstheme="majorHAnsi"/>
          <w:b/>
        </w:rPr>
      </w:pPr>
      <w:r w:rsidRPr="007848D5">
        <w:rPr>
          <w:rStyle w:val="Overskrift2Tegn"/>
        </w:rPr>
        <w:t>Kommunens anskaffelser bidra</w:t>
      </w:r>
      <w:r w:rsidR="000C6B2C">
        <w:rPr>
          <w:rStyle w:val="Overskrift2Tegn"/>
        </w:rPr>
        <w:t>r</w:t>
      </w:r>
      <w:r w:rsidRPr="007848D5">
        <w:rPr>
          <w:rStyle w:val="Overskrift2Tegn"/>
        </w:rPr>
        <w:t xml:space="preserve"> til innovasjon, utvikling og nyskapning</w:t>
      </w:r>
      <w:r w:rsidRPr="007848D5">
        <w:rPr>
          <w:rFonts w:cstheme="majorHAnsi"/>
          <w:b/>
        </w:rPr>
        <w:t xml:space="preserve">. </w:t>
      </w:r>
    </w:p>
    <w:p w14:paraId="3D29E128" w14:textId="77777777" w:rsidR="00B65ADC" w:rsidRDefault="00B65ADC" w:rsidP="000C6B2C">
      <w:pPr>
        <w:spacing w:after="0" w:line="240" w:lineRule="auto"/>
        <w:rPr>
          <w:rFonts w:cstheme="minorHAnsi"/>
        </w:rPr>
      </w:pPr>
    </w:p>
    <w:p w14:paraId="5E20842B" w14:textId="2C98AC6E" w:rsidR="009B5F3C" w:rsidRPr="00221E64" w:rsidRDefault="004E4F6C" w:rsidP="000C6B2C">
      <w:pPr>
        <w:spacing w:after="0" w:line="240" w:lineRule="auto"/>
        <w:rPr>
          <w:sz w:val="24"/>
          <w:szCs w:val="24"/>
        </w:rPr>
      </w:pPr>
      <w:r w:rsidRPr="00221E64">
        <w:rPr>
          <w:rFonts w:cstheme="minorHAnsi"/>
          <w:sz w:val="24"/>
          <w:szCs w:val="24"/>
        </w:rPr>
        <w:t>Modum kommune skal bruke anskaffelser for å fremme innovasjon</w:t>
      </w:r>
      <w:r w:rsidR="003B60F5" w:rsidRPr="00221E64">
        <w:rPr>
          <w:rFonts w:cstheme="minorHAnsi"/>
          <w:sz w:val="24"/>
          <w:szCs w:val="24"/>
        </w:rPr>
        <w:t xml:space="preserve"> der det er mulig</w:t>
      </w:r>
      <w:r w:rsidRPr="00221E64">
        <w:rPr>
          <w:rFonts w:cstheme="minorHAnsi"/>
          <w:sz w:val="24"/>
          <w:szCs w:val="24"/>
        </w:rPr>
        <w:t>. Å fremme innovasjon gjennom anskaffelser, innebærer å ta i bruk kjente varer og tjenester på nye områder, eller å bidra til at det utvikles nye produkter og tjenester. Innovasjon bidrar til økt samfunnsøkonomisk nytte gjennom økt e</w:t>
      </w:r>
      <w:r w:rsidR="003B60F5" w:rsidRPr="00221E64">
        <w:rPr>
          <w:rFonts w:cstheme="minorHAnsi"/>
          <w:sz w:val="24"/>
          <w:szCs w:val="24"/>
        </w:rPr>
        <w:t>ffektivisering</w:t>
      </w:r>
      <w:r w:rsidRPr="00221E64">
        <w:rPr>
          <w:rFonts w:cstheme="minorHAnsi"/>
          <w:sz w:val="24"/>
          <w:szCs w:val="24"/>
        </w:rPr>
        <w:t xml:space="preserve">, bedre tjenester til innbyggerne, og et mer lønnsomt og </w:t>
      </w:r>
      <w:r w:rsidR="00904B6E">
        <w:rPr>
          <w:rFonts w:cstheme="minorHAnsi"/>
          <w:sz w:val="24"/>
          <w:szCs w:val="24"/>
        </w:rPr>
        <w:t>tilpasningsdyktig</w:t>
      </w:r>
      <w:r w:rsidRPr="00221E64">
        <w:rPr>
          <w:rFonts w:cstheme="minorHAnsi"/>
          <w:sz w:val="24"/>
          <w:szCs w:val="24"/>
        </w:rPr>
        <w:t xml:space="preserve"> næringsliv. </w:t>
      </w:r>
    </w:p>
    <w:sectPr w:rsidR="009B5F3C" w:rsidRPr="00221E64" w:rsidSect="0031493B">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25410" w14:textId="77777777" w:rsidR="00DC5CDF" w:rsidRDefault="00DC5CDF" w:rsidP="00EE4C3D">
      <w:pPr>
        <w:spacing w:after="0" w:line="240" w:lineRule="auto"/>
      </w:pPr>
      <w:r>
        <w:separator/>
      </w:r>
    </w:p>
  </w:endnote>
  <w:endnote w:type="continuationSeparator" w:id="0">
    <w:p w14:paraId="266596B3" w14:textId="77777777" w:rsidR="00DC5CDF" w:rsidRDefault="00DC5CDF" w:rsidP="00EE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3A753" w14:textId="3C6D08B1" w:rsidR="0031493B" w:rsidRDefault="0031493B">
    <w:pPr>
      <w:pStyle w:val="Bunntekst"/>
      <w:jc w:val="right"/>
    </w:pPr>
    <w:r>
      <w:rPr>
        <w:color w:val="5B9BD5" w:themeColor="accent1"/>
        <w:sz w:val="20"/>
        <w:szCs w:val="20"/>
      </w:rPr>
      <w:t xml:space="preserve">side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3F41F1">
      <w:rPr>
        <w:noProof/>
        <w:color w:val="5B9BD5" w:themeColor="accent1"/>
        <w:sz w:val="20"/>
        <w:szCs w:val="20"/>
      </w:rPr>
      <w:t>1</w:t>
    </w:r>
    <w:r>
      <w:rPr>
        <w:color w:val="5B9BD5" w:themeColor="accent1"/>
        <w:sz w:val="20"/>
        <w:szCs w:val="20"/>
      </w:rPr>
      <w:fldChar w:fldCharType="end"/>
    </w:r>
  </w:p>
  <w:p w14:paraId="4C18C565" w14:textId="77777777" w:rsidR="0031493B" w:rsidRDefault="0031493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F73D" w14:textId="55A32ABB" w:rsidR="0031493B" w:rsidRDefault="0031493B">
    <w:pPr>
      <w:pStyle w:val="Bunntekst"/>
      <w:jc w:val="right"/>
    </w:pPr>
    <w:r>
      <w:rPr>
        <w:color w:val="5B9BD5" w:themeColor="accent1"/>
        <w:sz w:val="20"/>
        <w:szCs w:val="20"/>
      </w:rPr>
      <w:t xml:space="preserve">side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3F41F1">
      <w:rPr>
        <w:noProof/>
        <w:color w:val="5B9BD5" w:themeColor="accent1"/>
        <w:sz w:val="20"/>
        <w:szCs w:val="20"/>
      </w:rPr>
      <w:t>2</w:t>
    </w:r>
    <w:r>
      <w:rPr>
        <w:color w:val="5B9BD5" w:themeColor="accent1"/>
        <w:sz w:val="20"/>
        <w:szCs w:val="20"/>
      </w:rPr>
      <w:fldChar w:fldCharType="end"/>
    </w:r>
  </w:p>
  <w:p w14:paraId="10C7BDCC" w14:textId="77777777" w:rsidR="0031493B" w:rsidRDefault="0031493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1986C" w14:textId="77777777" w:rsidR="00DC5CDF" w:rsidRDefault="00DC5CDF" w:rsidP="00EE4C3D">
      <w:pPr>
        <w:spacing w:after="0" w:line="240" w:lineRule="auto"/>
      </w:pPr>
      <w:r>
        <w:separator/>
      </w:r>
    </w:p>
  </w:footnote>
  <w:footnote w:type="continuationSeparator" w:id="0">
    <w:p w14:paraId="39FF1F1D" w14:textId="77777777" w:rsidR="00DC5CDF" w:rsidRDefault="00DC5CDF" w:rsidP="00EE4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87E4" w14:textId="74DF1C9D" w:rsidR="00EE4C3D" w:rsidRDefault="00EE4C3D">
    <w:pPr>
      <w:pStyle w:val="Topptekst"/>
    </w:pPr>
    <w:r w:rsidRPr="00EE4C3D">
      <w:rPr>
        <w:noProof/>
        <w:lang w:eastAsia="nb-NO"/>
      </w:rPr>
      <w:drawing>
        <wp:inline distT="0" distB="0" distL="0" distR="0" wp14:anchorId="0CCA12BE" wp14:editId="3F3DB8F9">
          <wp:extent cx="1911350" cy="571500"/>
          <wp:effectExtent l="0" t="0" r="0" b="0"/>
          <wp:docPr id="4" name="Bilde 4" descr="C:\Users\havjo\Documents\Maler\Logo\Skjerm\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jo\Documents\Maler\Logo\Skjerm\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71500"/>
                  </a:xfrm>
                  <a:prstGeom prst="rect">
                    <a:avLst/>
                  </a:prstGeom>
                  <a:noFill/>
                  <a:ln>
                    <a:noFill/>
                  </a:ln>
                </pic:spPr>
              </pic:pic>
            </a:graphicData>
          </a:graphic>
        </wp:inline>
      </w:drawing>
    </w:r>
    <w:r w:rsidR="0064631C">
      <w:tab/>
    </w:r>
    <w:r w:rsidR="0064631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C19"/>
    <w:multiLevelType w:val="hybridMultilevel"/>
    <w:tmpl w:val="3AC27B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9F45647"/>
    <w:multiLevelType w:val="hybridMultilevel"/>
    <w:tmpl w:val="4B8A56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CFF22D2"/>
    <w:multiLevelType w:val="hybridMultilevel"/>
    <w:tmpl w:val="A26A5E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6F25DD9"/>
    <w:multiLevelType w:val="hybridMultilevel"/>
    <w:tmpl w:val="D03419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BC626C4"/>
    <w:multiLevelType w:val="hybridMultilevel"/>
    <w:tmpl w:val="EE8022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FC57965"/>
    <w:multiLevelType w:val="hybridMultilevel"/>
    <w:tmpl w:val="B9F43B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3274A4E"/>
    <w:multiLevelType w:val="hybridMultilevel"/>
    <w:tmpl w:val="A26A5E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A8D622A"/>
    <w:multiLevelType w:val="hybridMultilevel"/>
    <w:tmpl w:val="A26A5E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29C0824"/>
    <w:multiLevelType w:val="hybridMultilevel"/>
    <w:tmpl w:val="95C662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9285169"/>
    <w:multiLevelType w:val="hybridMultilevel"/>
    <w:tmpl w:val="CF80F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3"/>
  </w:num>
  <w:num w:numId="6">
    <w:abstractNumId w:val="8"/>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85"/>
    <w:rsid w:val="000056A4"/>
    <w:rsid w:val="00015A3A"/>
    <w:rsid w:val="00025753"/>
    <w:rsid w:val="0003095E"/>
    <w:rsid w:val="000478A1"/>
    <w:rsid w:val="0009294C"/>
    <w:rsid w:val="000C6B2C"/>
    <w:rsid w:val="000D0458"/>
    <w:rsid w:val="000E4FFA"/>
    <w:rsid w:val="000F2CA5"/>
    <w:rsid w:val="0012574E"/>
    <w:rsid w:val="00152EB4"/>
    <w:rsid w:val="00156195"/>
    <w:rsid w:val="0018080B"/>
    <w:rsid w:val="00184995"/>
    <w:rsid w:val="002145C3"/>
    <w:rsid w:val="00221E64"/>
    <w:rsid w:val="00277178"/>
    <w:rsid w:val="002D3DEE"/>
    <w:rsid w:val="002F20A1"/>
    <w:rsid w:val="0031493B"/>
    <w:rsid w:val="003162E2"/>
    <w:rsid w:val="00352C63"/>
    <w:rsid w:val="003979AC"/>
    <w:rsid w:val="003A0FF3"/>
    <w:rsid w:val="003B60F5"/>
    <w:rsid w:val="003F41F1"/>
    <w:rsid w:val="004141B8"/>
    <w:rsid w:val="00415FBF"/>
    <w:rsid w:val="00457D9C"/>
    <w:rsid w:val="004B6F7C"/>
    <w:rsid w:val="004E4F6C"/>
    <w:rsid w:val="00563A3E"/>
    <w:rsid w:val="00582681"/>
    <w:rsid w:val="00583ED2"/>
    <w:rsid w:val="005D2832"/>
    <w:rsid w:val="00613DD0"/>
    <w:rsid w:val="0064631C"/>
    <w:rsid w:val="00673094"/>
    <w:rsid w:val="006B0B37"/>
    <w:rsid w:val="006D2656"/>
    <w:rsid w:val="00727598"/>
    <w:rsid w:val="0077219B"/>
    <w:rsid w:val="007848D5"/>
    <w:rsid w:val="007A69EB"/>
    <w:rsid w:val="007D0AFF"/>
    <w:rsid w:val="007D737A"/>
    <w:rsid w:val="00833F54"/>
    <w:rsid w:val="00866C00"/>
    <w:rsid w:val="00890CAD"/>
    <w:rsid w:val="008D7E09"/>
    <w:rsid w:val="00904B6E"/>
    <w:rsid w:val="00923EFF"/>
    <w:rsid w:val="00942AF0"/>
    <w:rsid w:val="00991AC7"/>
    <w:rsid w:val="009B3F8A"/>
    <w:rsid w:val="009B5F3C"/>
    <w:rsid w:val="00A37298"/>
    <w:rsid w:val="00AA1C85"/>
    <w:rsid w:val="00AE1787"/>
    <w:rsid w:val="00AE228A"/>
    <w:rsid w:val="00AE518A"/>
    <w:rsid w:val="00B65ADC"/>
    <w:rsid w:val="00B7428B"/>
    <w:rsid w:val="00B85ABF"/>
    <w:rsid w:val="00BA2F45"/>
    <w:rsid w:val="00BD36E8"/>
    <w:rsid w:val="00C15296"/>
    <w:rsid w:val="00CB03F9"/>
    <w:rsid w:val="00CB0D85"/>
    <w:rsid w:val="00CE3F1E"/>
    <w:rsid w:val="00D01485"/>
    <w:rsid w:val="00D149D0"/>
    <w:rsid w:val="00D25A95"/>
    <w:rsid w:val="00DC5CDF"/>
    <w:rsid w:val="00DC6E83"/>
    <w:rsid w:val="00DF0485"/>
    <w:rsid w:val="00E01963"/>
    <w:rsid w:val="00E25E56"/>
    <w:rsid w:val="00E84DB3"/>
    <w:rsid w:val="00EA1C75"/>
    <w:rsid w:val="00EB7E8A"/>
    <w:rsid w:val="00EE4C3D"/>
    <w:rsid w:val="00EF2705"/>
    <w:rsid w:val="00F056C1"/>
    <w:rsid w:val="00F52149"/>
    <w:rsid w:val="00F858F2"/>
    <w:rsid w:val="00FB09C6"/>
    <w:rsid w:val="00FC0487"/>
    <w:rsid w:val="00FF03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8FDC3"/>
  <w15:docId w15:val="{C53F8B2B-AF9F-4DB6-8C81-A4C02F8A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E4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D7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848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F0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F048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B5F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7D737A"/>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EE4C3D"/>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EE4C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4C3D"/>
  </w:style>
  <w:style w:type="paragraph" w:styleId="Bunntekst">
    <w:name w:val="footer"/>
    <w:basedOn w:val="Normal"/>
    <w:link w:val="BunntekstTegn"/>
    <w:uiPriority w:val="99"/>
    <w:unhideWhenUsed/>
    <w:rsid w:val="00EE4C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4C3D"/>
  </w:style>
  <w:style w:type="paragraph" w:styleId="Listeavsnitt">
    <w:name w:val="List Paragraph"/>
    <w:basedOn w:val="Normal"/>
    <w:uiPriority w:val="34"/>
    <w:qFormat/>
    <w:rsid w:val="00E84DB3"/>
    <w:pPr>
      <w:ind w:left="720"/>
      <w:contextualSpacing/>
    </w:pPr>
  </w:style>
  <w:style w:type="paragraph" w:styleId="Ingenmellomrom">
    <w:name w:val="No Spacing"/>
    <w:uiPriority w:val="1"/>
    <w:qFormat/>
    <w:rsid w:val="00E84DB3"/>
    <w:pPr>
      <w:spacing w:after="0" w:line="240" w:lineRule="auto"/>
    </w:pPr>
  </w:style>
  <w:style w:type="character" w:customStyle="1" w:styleId="Overskrift3Tegn">
    <w:name w:val="Overskrift 3 Tegn"/>
    <w:basedOn w:val="Standardskriftforavsnitt"/>
    <w:link w:val="Overskrift3"/>
    <w:uiPriority w:val="9"/>
    <w:rsid w:val="007848D5"/>
    <w:rPr>
      <w:rFonts w:asciiTheme="majorHAnsi" w:eastAsiaTheme="majorEastAsia" w:hAnsiTheme="majorHAnsi" w:cstheme="majorBidi"/>
      <w:color w:val="1F4D78" w:themeColor="accent1" w:themeShade="7F"/>
      <w:sz w:val="24"/>
      <w:szCs w:val="24"/>
    </w:rPr>
  </w:style>
  <w:style w:type="character" w:styleId="Merknadsreferanse">
    <w:name w:val="annotation reference"/>
    <w:basedOn w:val="Standardskriftforavsnitt"/>
    <w:uiPriority w:val="99"/>
    <w:semiHidden/>
    <w:unhideWhenUsed/>
    <w:rsid w:val="00AA1C85"/>
    <w:rPr>
      <w:sz w:val="16"/>
      <w:szCs w:val="16"/>
    </w:rPr>
  </w:style>
  <w:style w:type="paragraph" w:styleId="Merknadstekst">
    <w:name w:val="annotation text"/>
    <w:basedOn w:val="Normal"/>
    <w:link w:val="MerknadstekstTegn"/>
    <w:uiPriority w:val="99"/>
    <w:semiHidden/>
    <w:unhideWhenUsed/>
    <w:rsid w:val="00AA1C8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1C85"/>
    <w:rPr>
      <w:sz w:val="20"/>
      <w:szCs w:val="20"/>
    </w:rPr>
  </w:style>
  <w:style w:type="paragraph" w:styleId="Kommentaremne">
    <w:name w:val="annotation subject"/>
    <w:basedOn w:val="Merknadstekst"/>
    <w:next w:val="Merknadstekst"/>
    <w:link w:val="KommentaremneTegn"/>
    <w:uiPriority w:val="99"/>
    <w:semiHidden/>
    <w:unhideWhenUsed/>
    <w:rsid w:val="00AA1C85"/>
    <w:rPr>
      <w:b/>
      <w:bCs/>
    </w:rPr>
  </w:style>
  <w:style w:type="character" w:customStyle="1" w:styleId="KommentaremneTegn">
    <w:name w:val="Kommentaremne Tegn"/>
    <w:basedOn w:val="MerknadstekstTegn"/>
    <w:link w:val="Kommentaremne"/>
    <w:uiPriority w:val="99"/>
    <w:semiHidden/>
    <w:rsid w:val="00AA1C85"/>
    <w:rPr>
      <w:b/>
      <w:bCs/>
      <w:sz w:val="20"/>
      <w:szCs w:val="20"/>
    </w:rPr>
  </w:style>
  <w:style w:type="paragraph" w:styleId="Bobletekst">
    <w:name w:val="Balloon Text"/>
    <w:basedOn w:val="Normal"/>
    <w:link w:val="BobletekstTegn"/>
    <w:uiPriority w:val="99"/>
    <w:semiHidden/>
    <w:unhideWhenUsed/>
    <w:rsid w:val="00AA1C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1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3151">
      <w:bodyDiv w:val="1"/>
      <w:marLeft w:val="0"/>
      <w:marRight w:val="0"/>
      <w:marTop w:val="0"/>
      <w:marBottom w:val="0"/>
      <w:divBdr>
        <w:top w:val="none" w:sz="0" w:space="0" w:color="auto"/>
        <w:left w:val="none" w:sz="0" w:space="0" w:color="auto"/>
        <w:bottom w:val="none" w:sz="0" w:space="0" w:color="auto"/>
        <w:right w:val="none" w:sz="0" w:space="0" w:color="auto"/>
      </w:divBdr>
    </w:div>
    <w:div w:id="17076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6186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Midtfylke</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Håvard</dc:creator>
  <cp:keywords/>
  <dc:description/>
  <cp:lastModifiedBy>Kopland, Eivind</cp:lastModifiedBy>
  <cp:revision>2</cp:revision>
  <cp:lastPrinted>2020-02-14T07:51:00Z</cp:lastPrinted>
  <dcterms:created xsi:type="dcterms:W3CDTF">2020-08-10T08:08:00Z</dcterms:created>
  <dcterms:modified xsi:type="dcterms:W3CDTF">2020-08-10T08:08:00Z</dcterms:modified>
</cp:coreProperties>
</file>